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C5DBF" w14:textId="5B49E6DF" w:rsidR="00D64FC4" w:rsidRPr="006510AD" w:rsidRDefault="00D64FC4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554BF">
        <w:rPr>
          <w:rFonts w:ascii="Arial" w:hAnsi="Arial" w:cs="Arial"/>
          <w:b/>
          <w:bCs/>
          <w:sz w:val="20"/>
          <w:szCs w:val="20"/>
        </w:rPr>
        <w:t>8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2F5782E" w14:textId="77777777" w:rsidR="006510AD" w:rsidRDefault="006510AD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7E669728" w14:textId="77777777" w:rsidR="009B3B47" w:rsidRDefault="009B3B47" w:rsidP="00E500F4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68158FAE" w14:textId="77777777" w:rsidR="009B3B47" w:rsidRDefault="009B3B47" w:rsidP="00E500F4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3F417D1B" w14:textId="77777777" w:rsidR="009B3B47" w:rsidRDefault="009B3B47" w:rsidP="00E500F4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17D839D6" w14:textId="27994D91" w:rsidR="00E500F4" w:rsidRPr="002B2D52" w:rsidRDefault="00D64FC4" w:rsidP="00E500F4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B3B47" w:rsidRPr="009B3B47">
        <w:rPr>
          <w:rFonts w:ascii="Arial" w:hAnsi="Arial" w:cs="Arial"/>
          <w:b/>
          <w:sz w:val="20"/>
          <w:szCs w:val="20"/>
          <w:lang w:eastAsia="en-US"/>
        </w:rPr>
        <w:t>PBW.261.1.2023 pn. „Montaż klimatyzacji w budynku Pedagogicznej Biblioteki Wojewódzkiej im. Komisji Edukacji Narodowej w Warszawie”</w:t>
      </w:r>
      <w:r w:rsidR="00E500F4" w:rsidRPr="002B2D52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2603F294" w14:textId="5D2F7E7D" w:rsidR="00D64FC4" w:rsidRDefault="00D64FC4" w:rsidP="00E500F4">
      <w:pPr>
        <w:widowControl w:val="0"/>
        <w:adjustRightInd w:val="0"/>
        <w:jc w:val="both"/>
        <w:textAlignment w:val="baseline"/>
      </w:pPr>
    </w:p>
    <w:p w14:paraId="39068776" w14:textId="77777777" w:rsidR="009B3B47" w:rsidRDefault="009B3B47" w:rsidP="00D64F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C20C976" w14:textId="4E694EF2" w:rsidR="00373748" w:rsidRDefault="00D64FC4" w:rsidP="00D64F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64FC4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="006510AD">
        <w:rPr>
          <w:rFonts w:ascii="Arial" w:hAnsi="Arial" w:cs="Arial"/>
          <w:b/>
          <w:bCs/>
          <w:sz w:val="20"/>
          <w:szCs w:val="20"/>
        </w:rPr>
        <w:t>MATERIAŁY/</w:t>
      </w:r>
      <w:r w:rsidRPr="00D64FC4">
        <w:rPr>
          <w:rFonts w:ascii="Arial" w:hAnsi="Arial" w:cs="Arial"/>
          <w:b/>
          <w:bCs/>
          <w:sz w:val="20"/>
          <w:szCs w:val="20"/>
        </w:rPr>
        <w:t>URZĄDZENIA RÓWNOWAŻNE</w:t>
      </w:r>
    </w:p>
    <w:p w14:paraId="777FEE34" w14:textId="01E23C27" w:rsidR="00D64FC4" w:rsidRDefault="00D64FC4" w:rsidP="00C64BFD">
      <w:pPr>
        <w:rPr>
          <w:rFonts w:ascii="Arial" w:hAnsi="Arial" w:cs="Arial"/>
          <w:b/>
          <w:bCs/>
          <w:sz w:val="20"/>
          <w:szCs w:val="20"/>
        </w:rPr>
      </w:pPr>
    </w:p>
    <w:p w14:paraId="4BB0B5A7" w14:textId="77777777" w:rsidR="009B3B47" w:rsidRDefault="009B3B47" w:rsidP="009B3B4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5A2A417C" w14:textId="4A8782C6" w:rsidR="00C64BFD" w:rsidRDefault="00C64BFD" w:rsidP="009B3B4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Wykonawca składa wraz z ofertą Formularz – Materiały</w:t>
      </w:r>
      <w:r w:rsidR="006510AD" w:rsidRPr="002E49F3">
        <w:rPr>
          <w:rFonts w:ascii="Arial" w:hAnsi="Arial" w:cs="Arial"/>
          <w:color w:val="000000"/>
          <w:sz w:val="20"/>
          <w:szCs w:val="20"/>
          <w:lang w:eastAsia="pl-PL"/>
        </w:rPr>
        <w:t>/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urządzenia równoważne </w:t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wyłącznie </w:t>
      </w:r>
      <w:r w:rsidR="00D7626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w przypadku</w:t>
      </w:r>
      <w:r w:rsidRPr="002E49F3">
        <w:rPr>
          <w:rFonts w:ascii="Arial" w:hAnsi="Arial" w:cs="Arial"/>
          <w:sz w:val="20"/>
          <w:szCs w:val="20"/>
          <w:lang w:eastAsia="pl-PL"/>
        </w:rPr>
        <w:t xml:space="preserve">, kiedy zamierza zastosować urządzenia/materiały inne wobec tych zastosowanych w opisie przedmiotu zamówienia (dokumentacji projektowej). Dokument ten traktowany będzie jako przedmiotowy środek dowodowy, który zgodnie z art. 107 ust. 2 ustawy </w:t>
      </w:r>
      <w:proofErr w:type="spellStart"/>
      <w:r w:rsidRPr="002E49F3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2E49F3">
        <w:rPr>
          <w:rFonts w:ascii="Arial" w:hAnsi="Arial" w:cs="Arial"/>
          <w:sz w:val="20"/>
          <w:szCs w:val="20"/>
          <w:lang w:eastAsia="pl-PL"/>
        </w:rPr>
        <w:t xml:space="preserve"> podlega uzupełnieniu (dokument nie został złożony lub jest niekompletny) na wezwanie Zamawiającego. Brak złożenia dokumentu wraz z Ofertą oznaczał będzie, że Wykonawca zastosuje urządzenia i materiały wskazane w opisie przedmiotu zamówienia (dokumentacji projektowej).</w:t>
      </w:r>
    </w:p>
    <w:p w14:paraId="160BEB70" w14:textId="77777777" w:rsidR="009B3B47" w:rsidRDefault="009B3B47" w:rsidP="009B3B4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7843AFD" w14:textId="4E65C06C" w:rsidR="009B3B47" w:rsidRDefault="009B3B47" w:rsidP="009B3B4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Należy wymienić wszystkie materiały/urządzenia lub inne elementy, które wykonawca zamierza zamienić względem wskazanych w dokumentacji projektowej.</w:t>
      </w:r>
    </w:p>
    <w:p w14:paraId="31B522A5" w14:textId="77777777" w:rsidR="009B3B47" w:rsidRDefault="009B3B47" w:rsidP="009B3B4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69F5540" w14:textId="1BEF34B4" w:rsidR="009B3B47" w:rsidRPr="002E49F3" w:rsidRDefault="009B3B47" w:rsidP="009B3B4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W zakresie dokumentu zastosowanie mają zasady</w:t>
      </w:r>
      <w:r w:rsidR="00AE69FC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  <w:r w:rsidR="00EB5937">
        <w:rPr>
          <w:rFonts w:ascii="Arial" w:hAnsi="Arial" w:cs="Arial"/>
          <w:color w:val="000000"/>
          <w:sz w:val="20"/>
          <w:szCs w:val="20"/>
          <w:lang w:eastAsia="pl-PL"/>
        </w:rPr>
        <w:t>opis i</w:t>
      </w:r>
      <w:r w:rsidR="00AE69FC">
        <w:rPr>
          <w:rFonts w:ascii="Arial" w:hAnsi="Arial" w:cs="Arial"/>
          <w:color w:val="000000"/>
          <w:sz w:val="20"/>
          <w:szCs w:val="20"/>
          <w:lang w:eastAsia="pl-PL"/>
        </w:rPr>
        <w:t xml:space="preserve"> wytyczne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określone w SWZ w szczególności w rozdziale IV pkt 5.</w:t>
      </w:r>
    </w:p>
    <w:p w14:paraId="7DD51494" w14:textId="72835D96" w:rsidR="00D64FC4" w:rsidRDefault="00D64FC4" w:rsidP="00B6487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410"/>
        <w:gridCol w:w="1984"/>
      </w:tblGrid>
      <w:tr w:rsidR="00F67BFA" w:rsidRPr="00B24014" w14:paraId="749A685B" w14:textId="18A2A6C3" w:rsidTr="00F67BFA">
        <w:tc>
          <w:tcPr>
            <w:tcW w:w="2122" w:type="dxa"/>
            <w:vAlign w:val="center"/>
          </w:tcPr>
          <w:p w14:paraId="361A222A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projektowanego</w:t>
            </w:r>
          </w:p>
          <w:p w14:paraId="7F677E46" w14:textId="1F79DB52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(należy wskazać </w:t>
            </w:r>
            <w:r w:rsidR="00EB5937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zamieniany </w:t>
            </w:r>
            <w:r w:rsidR="009B3B47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element</w:t>
            </w: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)</w:t>
            </w:r>
          </w:p>
        </w:tc>
        <w:tc>
          <w:tcPr>
            <w:tcW w:w="2551" w:type="dxa"/>
            <w:vAlign w:val="center"/>
          </w:tcPr>
          <w:p w14:paraId="0A24B157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równoważnego proponowanego przez Wykonawcę</w:t>
            </w:r>
          </w:p>
          <w:p w14:paraId="4064480E" w14:textId="556EC7DD" w:rsidR="00EB5937" w:rsidRPr="002F3339" w:rsidRDefault="00EB5937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(należy </w:t>
            </w:r>
            <w:r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określić typ, model, producenta lub inne elementy charakteryzujące materiał/urządzenie równoważne</w:t>
            </w: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)</w:t>
            </w:r>
          </w:p>
        </w:tc>
        <w:tc>
          <w:tcPr>
            <w:tcW w:w="2410" w:type="dxa"/>
            <w:vAlign w:val="center"/>
          </w:tcPr>
          <w:p w14:paraId="1C406F22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Opis spełnienia</w:t>
            </w:r>
            <w:r w:rsidR="00607D4A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przez materiały/urządzenia proponowane przez Wykonawcę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kryteriów stosowanych w celu oceny równoważności</w:t>
            </w:r>
          </w:p>
          <w:p w14:paraId="622D080B" w14:textId="151636B2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(m.in. należy dokonać porównania parametrów materiałów/urządzeń projektowanych i równoważnych</w:t>
            </w:r>
            <w:r w:rsidR="009B3B47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, za pomocą których wykonawca udowodni równoważność</w:t>
            </w: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)</w:t>
            </w:r>
          </w:p>
        </w:tc>
        <w:tc>
          <w:tcPr>
            <w:tcW w:w="1984" w:type="dxa"/>
          </w:tcPr>
          <w:p w14:paraId="08AE4400" w14:textId="77777777" w:rsidR="00AE1D65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Dokumenty potwierdzające równoważność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</w:t>
            </w:r>
          </w:p>
          <w:p w14:paraId="32E441F6" w14:textId="488DF2F4" w:rsidR="00F67BFA" w:rsidRPr="002F3339" w:rsidRDefault="00AE1D65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</w:t>
            </w:r>
            <w:r w:rsidR="00F67BFA"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np. karty katalogowe,</w:t>
            </w: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etykiety, informacje o produkcie itp.)</w:t>
            </w:r>
          </w:p>
        </w:tc>
      </w:tr>
      <w:tr w:rsidR="00F67BFA" w:rsidRPr="00B24014" w14:paraId="04967BE3" w14:textId="79C339E7" w:rsidTr="00F67BFA">
        <w:tc>
          <w:tcPr>
            <w:tcW w:w="2122" w:type="dxa"/>
          </w:tcPr>
          <w:p w14:paraId="62A26D8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0C4FF736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72CB8411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5191545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  <w:tr w:rsidR="009B3B47" w:rsidRPr="00B24014" w14:paraId="2EA2223A" w14:textId="77777777" w:rsidTr="00F67BFA">
        <w:tc>
          <w:tcPr>
            <w:tcW w:w="2122" w:type="dxa"/>
          </w:tcPr>
          <w:p w14:paraId="1ED22424" w14:textId="77777777" w:rsidR="009B3B47" w:rsidRPr="00B24014" w:rsidRDefault="009B3B47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7EC14726" w14:textId="77777777" w:rsidR="009B3B47" w:rsidRPr="00B24014" w:rsidRDefault="009B3B47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57D38759" w14:textId="77777777" w:rsidR="009B3B47" w:rsidRPr="00B24014" w:rsidRDefault="009B3B47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68FC35A0" w14:textId="77777777" w:rsidR="009B3B47" w:rsidRPr="00B24014" w:rsidRDefault="009B3B47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  <w:tr w:rsidR="009B3B47" w:rsidRPr="00B24014" w14:paraId="0E0EC7AE" w14:textId="77777777" w:rsidTr="00F67BFA">
        <w:tc>
          <w:tcPr>
            <w:tcW w:w="2122" w:type="dxa"/>
          </w:tcPr>
          <w:p w14:paraId="1665041E" w14:textId="77777777" w:rsidR="009B3B47" w:rsidRPr="00B24014" w:rsidRDefault="009B3B47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3C5BB6B6" w14:textId="77777777" w:rsidR="009B3B47" w:rsidRPr="00B24014" w:rsidRDefault="009B3B47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257D265B" w14:textId="77777777" w:rsidR="009B3B47" w:rsidRPr="00B24014" w:rsidRDefault="009B3B47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4D353A6A" w14:textId="77777777" w:rsidR="009B3B47" w:rsidRPr="00B24014" w:rsidRDefault="009B3B47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</w:tbl>
    <w:p w14:paraId="3764B592" w14:textId="77777777" w:rsidR="00945951" w:rsidRPr="00B24014" w:rsidRDefault="00945951" w:rsidP="00D64FC4">
      <w:pPr>
        <w:suppressAutoHyphens w:val="0"/>
        <w:rPr>
          <w:rFonts w:ascii="Arial" w:hAnsi="Arial" w:cs="Arial"/>
          <w:bCs/>
          <w:color w:val="000000"/>
          <w:lang w:eastAsia="pl-PL"/>
        </w:rPr>
      </w:pPr>
    </w:p>
    <w:p w14:paraId="61A80477" w14:textId="2D5C0465" w:rsidR="00D64FC4" w:rsidRPr="00B24014" w:rsidRDefault="00D64FC4" w:rsidP="00D64FC4">
      <w:pPr>
        <w:pStyle w:val="Bezodstpw"/>
        <w:rPr>
          <w:rFonts w:ascii="Arial" w:hAnsi="Arial" w:cs="Arial"/>
        </w:rPr>
      </w:pPr>
      <w:bookmarkStart w:id="0" w:name="_Hlk65673643"/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166DF364" w14:textId="5F14B422" w:rsidR="00945951" w:rsidRDefault="00D64FC4" w:rsidP="00945951">
      <w:pPr>
        <w:rPr>
          <w:sz w:val="20"/>
          <w:szCs w:val="20"/>
        </w:rPr>
      </w:pPr>
      <w:r w:rsidRPr="00B24014">
        <w:rPr>
          <w:sz w:val="20"/>
          <w:szCs w:val="20"/>
        </w:rPr>
        <w:t>/miejscowość i data/</w:t>
      </w:r>
      <w:r w:rsidR="00945951">
        <w:rPr>
          <w:sz w:val="20"/>
          <w:szCs w:val="20"/>
        </w:rPr>
        <w:t xml:space="preserve"> </w:t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  <w:t>/podpis Wykonawcy/</w:t>
      </w:r>
      <w:r w:rsidRPr="00B24014">
        <w:rPr>
          <w:sz w:val="20"/>
          <w:szCs w:val="20"/>
        </w:rPr>
        <w:tab/>
      </w:r>
    </w:p>
    <w:p w14:paraId="278CFBE3" w14:textId="77777777" w:rsidR="00945951" w:rsidRDefault="00945951" w:rsidP="00945951">
      <w:pPr>
        <w:rPr>
          <w:sz w:val="20"/>
          <w:szCs w:val="20"/>
        </w:rPr>
      </w:pPr>
    </w:p>
    <w:p w14:paraId="34AA2C05" w14:textId="4E09961A" w:rsidR="00D64FC4" w:rsidRPr="009B3B47" w:rsidRDefault="00945951" w:rsidP="00387A83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B3B47">
        <w:rPr>
          <w:i/>
          <w:iCs/>
          <w:sz w:val="16"/>
          <w:szCs w:val="16"/>
        </w:rPr>
        <w:t>UWAGA! Dokument musi być podpisany przez osoby uprawnione do reprezentacji Wykonawcy za pomocą kwalifikowanego podpisu elektronicznego</w:t>
      </w:r>
      <w:r w:rsidR="001E4501" w:rsidRPr="009B3B47">
        <w:rPr>
          <w:i/>
          <w:iCs/>
          <w:sz w:val="16"/>
          <w:szCs w:val="16"/>
        </w:rPr>
        <w:t>/podpisu zaufanego/</w:t>
      </w:r>
      <w:r w:rsidR="006C3797" w:rsidRPr="009B3B47">
        <w:rPr>
          <w:rFonts w:ascii="Arial" w:hAnsi="Arial" w:cs="Arial"/>
          <w:i/>
          <w:iCs/>
          <w:sz w:val="16"/>
          <w:szCs w:val="16"/>
        </w:rPr>
        <w:t xml:space="preserve">elektronicznego </w:t>
      </w:r>
      <w:r w:rsidR="001E4501" w:rsidRPr="009B3B47">
        <w:rPr>
          <w:i/>
          <w:iCs/>
          <w:sz w:val="16"/>
          <w:szCs w:val="16"/>
        </w:rPr>
        <w:t>podpisu osobistego</w:t>
      </w:r>
      <w:r w:rsidRPr="009B3B47">
        <w:rPr>
          <w:i/>
          <w:iCs/>
          <w:sz w:val="16"/>
          <w:szCs w:val="16"/>
        </w:rPr>
        <w:t>.</w:t>
      </w:r>
      <w:bookmarkEnd w:id="0"/>
      <w:r w:rsidR="00D64FC4" w:rsidRPr="009B3B47">
        <w:rPr>
          <w:i/>
          <w:iCs/>
          <w:sz w:val="16"/>
          <w:szCs w:val="16"/>
        </w:rPr>
        <w:tab/>
      </w:r>
      <w:r w:rsidR="00D64FC4" w:rsidRPr="009B3B47">
        <w:rPr>
          <w:i/>
          <w:iCs/>
          <w:sz w:val="16"/>
          <w:szCs w:val="16"/>
        </w:rPr>
        <w:tab/>
      </w:r>
    </w:p>
    <w:sectPr w:rsidR="00D64FC4" w:rsidRPr="009B3B47" w:rsidSect="00F67B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32"/>
        </w:tabs>
        <w:ind w:left="7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2"/>
        </w:tabs>
        <w:ind w:left="8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32"/>
        </w:tabs>
        <w:ind w:left="9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32"/>
        </w:tabs>
        <w:ind w:left="11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</w:abstractNum>
  <w:abstractNum w:abstractNumId="1" w15:restartNumberingAfterBreak="0">
    <w:nsid w:val="02896D92"/>
    <w:multiLevelType w:val="hybridMultilevel"/>
    <w:tmpl w:val="E43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E62F5"/>
    <w:multiLevelType w:val="hybridMultilevel"/>
    <w:tmpl w:val="411673F8"/>
    <w:lvl w:ilvl="0" w:tplc="C31ED8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7678788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8132D"/>
    <w:multiLevelType w:val="hybridMultilevel"/>
    <w:tmpl w:val="B19655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3460047">
    <w:abstractNumId w:val="2"/>
  </w:num>
  <w:num w:numId="2" w16cid:durableId="2138140160">
    <w:abstractNumId w:val="0"/>
  </w:num>
  <w:num w:numId="3" w16cid:durableId="2110805969">
    <w:abstractNumId w:val="1"/>
  </w:num>
  <w:num w:numId="4" w16cid:durableId="708456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74"/>
    <w:rsid w:val="00177781"/>
    <w:rsid w:val="001E4501"/>
    <w:rsid w:val="001F0CD1"/>
    <w:rsid w:val="002351C1"/>
    <w:rsid w:val="002554BF"/>
    <w:rsid w:val="002B2D52"/>
    <w:rsid w:val="002E49F3"/>
    <w:rsid w:val="002F3339"/>
    <w:rsid w:val="00373748"/>
    <w:rsid w:val="00387A83"/>
    <w:rsid w:val="003D4029"/>
    <w:rsid w:val="004D3A57"/>
    <w:rsid w:val="00607D4A"/>
    <w:rsid w:val="006510AD"/>
    <w:rsid w:val="006B6B4D"/>
    <w:rsid w:val="006C3797"/>
    <w:rsid w:val="00767206"/>
    <w:rsid w:val="00945951"/>
    <w:rsid w:val="009B3B47"/>
    <w:rsid w:val="009D4082"/>
    <w:rsid w:val="00A714C9"/>
    <w:rsid w:val="00AC55C2"/>
    <w:rsid w:val="00AE1D65"/>
    <w:rsid w:val="00AE69FC"/>
    <w:rsid w:val="00B64870"/>
    <w:rsid w:val="00C64BFD"/>
    <w:rsid w:val="00D21B7E"/>
    <w:rsid w:val="00D540A3"/>
    <w:rsid w:val="00D64FC4"/>
    <w:rsid w:val="00D76261"/>
    <w:rsid w:val="00DD7174"/>
    <w:rsid w:val="00E500F4"/>
    <w:rsid w:val="00EB5937"/>
    <w:rsid w:val="00F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232C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FC4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64FC4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64FC4"/>
    <w:rPr>
      <w:rFonts w:ascii="Cambria" w:eastAsia="Times New Roman" w:hAnsi="Cambria" w:cs="Cambria"/>
      <w:lang w:val="en-US"/>
    </w:rPr>
  </w:style>
  <w:style w:type="paragraph" w:customStyle="1" w:styleId="Tekstpodstawowy21">
    <w:name w:val="Tekst podstawowy 21"/>
    <w:basedOn w:val="Normalny"/>
    <w:rsid w:val="00D64FC4"/>
    <w:pPr>
      <w:widowControl w:val="0"/>
      <w:adjustRightInd w:val="0"/>
      <w:snapToGrid w:val="0"/>
      <w:spacing w:after="200" w:line="276" w:lineRule="auto"/>
      <w:jc w:val="both"/>
      <w:textAlignment w:val="baseline"/>
    </w:pPr>
    <w:rPr>
      <w:rFonts w:ascii="Cambria" w:hAnsi="Cambria" w:cs="Times New Roman"/>
      <w:b/>
      <w:sz w:val="3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Kłopotowska Anna</cp:lastModifiedBy>
  <cp:revision>5</cp:revision>
  <dcterms:created xsi:type="dcterms:W3CDTF">2023-10-29T20:56:00Z</dcterms:created>
  <dcterms:modified xsi:type="dcterms:W3CDTF">2023-10-29T21:07:00Z</dcterms:modified>
</cp:coreProperties>
</file>