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01408" w14:textId="6030CB47" w:rsidR="00534505" w:rsidRPr="00C77D79" w:rsidRDefault="00534505" w:rsidP="00534505">
      <w:pPr>
        <w:pStyle w:val="Nagwek2"/>
        <w:numPr>
          <w:ilvl w:val="0"/>
          <w:numId w:val="0"/>
        </w:numPr>
        <w:spacing w:before="0" w:after="0"/>
        <w:rPr>
          <w:rStyle w:val="Pogrubienie"/>
          <w:rFonts w:ascii="Arial" w:hAnsi="Arial" w:cs="Arial"/>
          <w:b/>
          <w:bCs/>
          <w:sz w:val="24"/>
          <w:szCs w:val="24"/>
        </w:rPr>
      </w:pPr>
      <w:bookmarkStart w:id="0" w:name="_Toc83845794"/>
      <w:bookmarkStart w:id="1" w:name="_Toc149504070"/>
      <w:r w:rsidRPr="00C77D7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0E46ABF" wp14:editId="12D3BE1B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756535" cy="992505"/>
            <wp:effectExtent l="0" t="0" r="5715" b="0"/>
            <wp:wrapSquare wrapText="bothSides"/>
            <wp:docPr id="4696560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99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>Pedagogiczna Biblioteka Wojewódzka im.</w:t>
      </w:r>
      <w:r>
        <w:rPr>
          <w:rStyle w:val="Pogrubienie"/>
          <w:rFonts w:ascii="Arial" w:hAnsi="Arial" w:cs="Arial"/>
          <w:b/>
          <w:bCs/>
          <w:sz w:val="24"/>
          <w:szCs w:val="24"/>
        </w:rPr>
        <w:t> </w:t>
      </w:r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>Komisji Edukacji Narodowej</w:t>
      </w:r>
      <w:r>
        <w:br/>
      </w:r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 xml:space="preserve">ul. </w:t>
      </w:r>
      <w:proofErr w:type="spellStart"/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>Gocławska</w:t>
      </w:r>
      <w:proofErr w:type="spellEnd"/>
      <w:r w:rsidRPr="00C77D79">
        <w:rPr>
          <w:rStyle w:val="Pogrubienie"/>
          <w:rFonts w:ascii="Arial" w:hAnsi="Arial" w:cs="Arial"/>
          <w:b/>
          <w:bCs/>
          <w:sz w:val="24"/>
          <w:szCs w:val="24"/>
        </w:rPr>
        <w:t xml:space="preserve"> 4, 03-810 Warszawa</w:t>
      </w:r>
      <w:bookmarkEnd w:id="0"/>
      <w:bookmarkEnd w:id="1"/>
    </w:p>
    <w:p w14:paraId="006D2717" w14:textId="77777777" w:rsidR="00534505" w:rsidRPr="00AA7EB6" w:rsidRDefault="00534505" w:rsidP="00534505">
      <w:pPr>
        <w:pStyle w:val="Nagwek2"/>
        <w:numPr>
          <w:ilvl w:val="0"/>
          <w:numId w:val="0"/>
        </w:numPr>
        <w:spacing w:before="0" w:after="0"/>
        <w:rPr>
          <w:rFonts w:ascii="Arial" w:hAnsi="Arial" w:cs="Arial"/>
          <w:b w:val="0"/>
          <w:sz w:val="20"/>
          <w:szCs w:val="20"/>
        </w:rPr>
      </w:pPr>
      <w:bookmarkStart w:id="2" w:name="_Toc83845795"/>
      <w:bookmarkStart w:id="3" w:name="_Toc149504071"/>
      <w:r w:rsidRPr="009A377F">
        <w:rPr>
          <w:rFonts w:ascii="Arial" w:hAnsi="Arial" w:cs="Arial"/>
          <w:sz w:val="20"/>
          <w:szCs w:val="20"/>
        </w:rPr>
        <w:t xml:space="preserve">tel.: </w:t>
      </w:r>
      <w:r w:rsidRPr="00E53D7A">
        <w:rPr>
          <w:rStyle w:val="Pogrubienie"/>
          <w:rFonts w:ascii="Arial" w:hAnsi="Arial" w:cs="Arial"/>
          <w:b/>
          <w:bCs/>
          <w:sz w:val="20"/>
          <w:szCs w:val="20"/>
        </w:rPr>
        <w:t>(022) 810 46 64</w:t>
      </w:r>
      <w:bookmarkEnd w:id="2"/>
      <w:r w:rsidRPr="00E53D7A">
        <w:rPr>
          <w:rStyle w:val="Pogrubienie"/>
          <w:rFonts w:ascii="Arial" w:hAnsi="Arial" w:cs="Arial"/>
          <w:sz w:val="20"/>
          <w:szCs w:val="20"/>
        </w:rPr>
        <w:t xml:space="preserve"> </w:t>
      </w:r>
      <w:r w:rsidRPr="00AA7EB6">
        <w:rPr>
          <w:rStyle w:val="Pogrubienie"/>
          <w:rFonts w:ascii="Arial" w:hAnsi="Arial" w:cs="Arial"/>
          <w:b/>
          <w:sz w:val="20"/>
          <w:szCs w:val="20"/>
        </w:rPr>
        <w:t>w.104</w:t>
      </w:r>
      <w:bookmarkEnd w:id="3"/>
    </w:p>
    <w:p w14:paraId="768148F6" w14:textId="77777777" w:rsidR="00534505" w:rsidRPr="009A377F" w:rsidRDefault="00534505" w:rsidP="00534505">
      <w:pPr>
        <w:rPr>
          <w:rFonts w:ascii="Arial" w:hAnsi="Arial" w:cs="Arial"/>
          <w:b/>
          <w:bCs/>
          <w:i/>
          <w:iCs/>
          <w:sz w:val="20"/>
          <w:szCs w:val="20"/>
        </w:rPr>
      </w:pPr>
      <w:r w:rsidRPr="00E53D7A">
        <w:rPr>
          <w:rFonts w:ascii="Arial" w:hAnsi="Arial" w:cs="Arial"/>
          <w:b/>
          <w:bCs/>
          <w:i/>
          <w:iCs/>
          <w:sz w:val="20"/>
          <w:szCs w:val="20"/>
        </w:rPr>
        <w:t xml:space="preserve">e-mail: </w:t>
      </w:r>
      <w:r>
        <w:rPr>
          <w:rFonts w:ascii="Arial" w:hAnsi="Arial" w:cs="Arial"/>
          <w:b/>
          <w:bCs/>
          <w:i/>
          <w:iCs/>
          <w:sz w:val="20"/>
          <w:szCs w:val="20"/>
        </w:rPr>
        <w:t>agnieszka.pankiewicz</w:t>
      </w:r>
      <w:r w:rsidRPr="00E53D7A">
        <w:rPr>
          <w:rFonts w:ascii="Arial" w:hAnsi="Arial" w:cs="Arial"/>
          <w:b/>
          <w:bCs/>
          <w:i/>
          <w:iCs/>
          <w:sz w:val="20"/>
          <w:szCs w:val="20"/>
        </w:rPr>
        <w:t>@pbw.waw.pl</w:t>
      </w:r>
    </w:p>
    <w:p w14:paraId="2FBD7406" w14:textId="77777777" w:rsidR="008B66BA" w:rsidRDefault="008B66BA"/>
    <w:p w14:paraId="524AA8E1" w14:textId="77777777" w:rsidR="00534505" w:rsidRDefault="00534505"/>
    <w:p w14:paraId="7A24F2CF" w14:textId="738C7D50" w:rsidR="00534505" w:rsidRDefault="00534505" w:rsidP="005C7BE2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Warszawa, dnia </w:t>
      </w:r>
      <w:r w:rsidR="00636A2B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 xml:space="preserve"> listopada 2023 r.</w:t>
      </w:r>
    </w:p>
    <w:p w14:paraId="275166D0" w14:textId="77777777" w:rsidR="00534505" w:rsidRDefault="00534505">
      <w:pPr>
        <w:rPr>
          <w:rFonts w:ascii="Arial" w:hAnsi="Arial" w:cs="Arial"/>
          <w:sz w:val="20"/>
          <w:szCs w:val="20"/>
        </w:rPr>
      </w:pPr>
    </w:p>
    <w:p w14:paraId="5F09164F" w14:textId="6EF1485A" w:rsidR="00534505" w:rsidRPr="005C7BE2" w:rsidRDefault="005C7BE2" w:rsidP="00534505">
      <w:pPr>
        <w:rPr>
          <w:rFonts w:ascii="Arial" w:hAnsi="Arial" w:cs="Arial"/>
          <w:sz w:val="20"/>
          <w:szCs w:val="20"/>
        </w:rPr>
      </w:pPr>
      <w:r w:rsidRPr="005C7BE2">
        <w:rPr>
          <w:rFonts w:ascii="Arial" w:hAnsi="Arial" w:cs="Arial"/>
          <w:iCs/>
          <w:sz w:val="20"/>
          <w:szCs w:val="20"/>
        </w:rPr>
        <w:t>PBW.261.1.2023</w:t>
      </w:r>
    </w:p>
    <w:p w14:paraId="6FBAB176" w14:textId="77777777" w:rsidR="005C7BE2" w:rsidRDefault="005C7BE2" w:rsidP="00534505">
      <w:pPr>
        <w:rPr>
          <w:rFonts w:ascii="Arial" w:hAnsi="Arial" w:cs="Arial"/>
          <w:sz w:val="20"/>
          <w:szCs w:val="20"/>
        </w:rPr>
      </w:pPr>
    </w:p>
    <w:p w14:paraId="5C4BC246" w14:textId="2D7D6679" w:rsidR="00534505" w:rsidRPr="00534505" w:rsidRDefault="00534505" w:rsidP="005C7BE2">
      <w:pPr>
        <w:jc w:val="both"/>
        <w:rPr>
          <w:rFonts w:ascii="Arial" w:hAnsi="Arial" w:cs="Arial"/>
          <w:sz w:val="20"/>
          <w:szCs w:val="20"/>
        </w:rPr>
      </w:pPr>
      <w:r w:rsidRPr="00534505">
        <w:rPr>
          <w:rFonts w:ascii="Arial" w:hAnsi="Arial" w:cs="Arial"/>
          <w:sz w:val="20"/>
          <w:szCs w:val="20"/>
        </w:rPr>
        <w:t>Dotyczy postępowania pn.: „</w:t>
      </w:r>
      <w:r w:rsidR="005C7BE2" w:rsidRPr="005C7BE2">
        <w:rPr>
          <w:rFonts w:ascii="Arial" w:hAnsi="Arial" w:cs="Arial"/>
          <w:sz w:val="20"/>
          <w:szCs w:val="20"/>
        </w:rPr>
        <w:t>Montaż klimatyzacji w budynku Pedagogicznej Biblioteki Wojewódzkiej im. Komisji Edukacji Narodowej w Warszawie</w:t>
      </w:r>
      <w:r w:rsidRPr="00534505">
        <w:rPr>
          <w:rFonts w:ascii="Arial" w:hAnsi="Arial" w:cs="Arial"/>
          <w:sz w:val="20"/>
          <w:szCs w:val="20"/>
        </w:rPr>
        <w:t>”</w:t>
      </w:r>
    </w:p>
    <w:p w14:paraId="1DA2709F" w14:textId="77777777" w:rsidR="005C7BE2" w:rsidRDefault="005C7BE2" w:rsidP="00534505">
      <w:pPr>
        <w:rPr>
          <w:rFonts w:ascii="Arial" w:hAnsi="Arial" w:cs="Arial"/>
          <w:sz w:val="20"/>
          <w:szCs w:val="20"/>
        </w:rPr>
      </w:pPr>
    </w:p>
    <w:p w14:paraId="24C44F27" w14:textId="77777777" w:rsidR="005C7BE2" w:rsidRDefault="005C7BE2" w:rsidP="00534505">
      <w:pPr>
        <w:rPr>
          <w:rFonts w:ascii="Arial" w:hAnsi="Arial" w:cs="Arial"/>
          <w:sz w:val="20"/>
          <w:szCs w:val="20"/>
        </w:rPr>
      </w:pPr>
    </w:p>
    <w:p w14:paraId="43490631" w14:textId="5389A590" w:rsidR="005C7BE2" w:rsidRDefault="005C7BE2" w:rsidP="005C7BE2">
      <w:pPr>
        <w:jc w:val="both"/>
        <w:rPr>
          <w:rFonts w:ascii="Arial" w:hAnsi="Arial" w:cs="Arial"/>
          <w:kern w:val="0"/>
          <w:sz w:val="20"/>
          <w:szCs w:val="20"/>
          <w:lang w:eastAsia="pl-PL" w:bidi="sa-IN"/>
        </w:rPr>
      </w:pPr>
      <w:r>
        <w:rPr>
          <w:rFonts w:ascii="Arial" w:hAnsi="Arial" w:cs="Arial"/>
          <w:sz w:val="20"/>
          <w:szCs w:val="20"/>
        </w:rPr>
        <w:t>Pedagogiczna Biblioteka Wojewódzka</w:t>
      </w:r>
      <w:r w:rsidR="00636A2B">
        <w:rPr>
          <w:rFonts w:ascii="Arial" w:hAnsi="Arial" w:cs="Arial"/>
          <w:sz w:val="20"/>
          <w:szCs w:val="20"/>
        </w:rPr>
        <w:t xml:space="preserve"> informuje, że w odpowiedziach </w:t>
      </w:r>
      <w:r w:rsidR="0038772F">
        <w:rPr>
          <w:rFonts w:ascii="Arial" w:hAnsi="Arial" w:cs="Arial"/>
          <w:sz w:val="20"/>
          <w:szCs w:val="20"/>
        </w:rPr>
        <w:t>zamieszcza</w:t>
      </w:r>
      <w:r w:rsidR="00CD7269">
        <w:rPr>
          <w:rFonts w:ascii="Arial" w:hAnsi="Arial" w:cs="Arial"/>
          <w:sz w:val="20"/>
          <w:szCs w:val="20"/>
        </w:rPr>
        <w:t>no</w:t>
      </w:r>
      <w:r w:rsidR="0038772F">
        <w:rPr>
          <w:rFonts w:ascii="Arial" w:hAnsi="Arial" w:cs="Arial"/>
          <w:sz w:val="20"/>
          <w:szCs w:val="20"/>
        </w:rPr>
        <w:t xml:space="preserve"> zdanie „</w:t>
      </w:r>
      <w:r w:rsidR="0038772F" w:rsidRPr="005C7BE2">
        <w:rPr>
          <w:rFonts w:ascii="Arial" w:hAnsi="Arial" w:cs="Arial"/>
          <w:sz w:val="20"/>
          <w:szCs w:val="20"/>
        </w:rPr>
        <w:t>Udzielone wyjaśnienia</w:t>
      </w:r>
      <w:r w:rsidR="0038772F">
        <w:rPr>
          <w:rFonts w:ascii="Arial" w:hAnsi="Arial" w:cs="Arial"/>
          <w:sz w:val="20"/>
          <w:szCs w:val="20"/>
        </w:rPr>
        <w:t xml:space="preserve"> </w:t>
      </w:r>
      <w:r w:rsidR="0038772F" w:rsidRPr="005C7BE2">
        <w:rPr>
          <w:rFonts w:ascii="Arial" w:hAnsi="Arial" w:cs="Arial"/>
          <w:sz w:val="20"/>
          <w:szCs w:val="20"/>
        </w:rPr>
        <w:t>i zmiany dostępne są na stronie Zamawiającego</w:t>
      </w:r>
      <w:r w:rsidR="0038772F">
        <w:rPr>
          <w:rFonts w:ascii="Arial" w:hAnsi="Arial" w:cs="Arial"/>
          <w:sz w:val="20"/>
          <w:szCs w:val="20"/>
        </w:rPr>
        <w:t xml:space="preserve"> </w:t>
      </w:r>
      <w:hyperlink r:id="rId6" w:history="1">
        <w:r w:rsidR="0038772F" w:rsidRPr="009171E2">
          <w:rPr>
            <w:rStyle w:val="Hipercze"/>
            <w:rFonts w:ascii="Arial" w:hAnsi="Arial" w:cs="Arial"/>
            <w:sz w:val="20"/>
            <w:szCs w:val="20"/>
          </w:rPr>
          <w:t>https://platformazakupowa.pl/pn/stare_babice</w:t>
        </w:r>
      </w:hyperlink>
      <w:r w:rsidR="0038772F" w:rsidRPr="0038772F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” </w:t>
      </w:r>
      <w:r w:rsidR="00906968">
        <w:rPr>
          <w:rStyle w:val="Hipercze"/>
          <w:rFonts w:ascii="Arial" w:hAnsi="Arial" w:cs="Arial"/>
          <w:color w:val="auto"/>
          <w:sz w:val="20"/>
          <w:szCs w:val="20"/>
          <w:u w:val="none"/>
        </w:rPr>
        <w:t>W związku z powyższym przekazuję, że</w:t>
      </w:r>
      <w:r w:rsidR="0038772F" w:rsidRPr="0038772F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właściwą stroną jest strona prowadzonego postępowania</w:t>
      </w:r>
      <w:r w:rsidR="0038772F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określona m.in. w SWZ, tj. </w:t>
      </w:r>
      <w:hyperlink r:id="rId7" w:history="1">
        <w:r w:rsidR="0038772F" w:rsidRPr="002D113E">
          <w:rPr>
            <w:rStyle w:val="Hipercze"/>
            <w:rFonts w:ascii="Arial" w:hAnsi="Arial" w:cs="Arial"/>
            <w:kern w:val="0"/>
            <w:sz w:val="20"/>
            <w:szCs w:val="20"/>
            <w:lang w:eastAsia="pl-PL" w:bidi="sa-IN"/>
          </w:rPr>
          <w:t>https://ezamowienia.gov.pl/pl/</w:t>
        </w:r>
      </w:hyperlink>
      <w:r w:rsidR="002E2C40">
        <w:rPr>
          <w:rFonts w:ascii="Arial" w:hAnsi="Arial" w:cs="Arial"/>
          <w:kern w:val="0"/>
          <w:sz w:val="20"/>
          <w:szCs w:val="20"/>
          <w:lang w:eastAsia="pl-PL" w:bidi="sa-IN"/>
        </w:rPr>
        <w:t xml:space="preserve"> i na tej stronie były publikowane wszystkie dokumenty, odpowiedzi jak i zmiany. </w:t>
      </w:r>
      <w:r w:rsidR="00906968" w:rsidRPr="00906968">
        <w:rPr>
          <w:rFonts w:ascii="Arial" w:hAnsi="Arial" w:cs="Arial"/>
          <w:kern w:val="0"/>
          <w:sz w:val="20"/>
          <w:szCs w:val="20"/>
          <w:lang w:eastAsia="pl-PL" w:bidi="sa-IN"/>
        </w:rPr>
        <w:t>Z</w:t>
      </w:r>
      <w:r w:rsidR="00906968">
        <w:rPr>
          <w:rFonts w:ascii="Arial" w:hAnsi="Arial" w:cs="Arial"/>
          <w:kern w:val="0"/>
          <w:sz w:val="20"/>
          <w:szCs w:val="20"/>
          <w:lang w:eastAsia="pl-PL" w:bidi="sa-IN"/>
        </w:rPr>
        <w:t xml:space="preserve">godne z </w:t>
      </w:r>
      <w:r w:rsidR="00F365DB">
        <w:rPr>
          <w:rFonts w:ascii="Arial" w:hAnsi="Arial" w:cs="Arial"/>
          <w:kern w:val="0"/>
          <w:sz w:val="20"/>
          <w:szCs w:val="20"/>
          <w:lang w:eastAsia="pl-PL" w:bidi="sa-IN"/>
        </w:rPr>
        <w:t xml:space="preserve">ww. dokumentem oraz ogłoszeniem o zamówieniu za pomocą strony </w:t>
      </w:r>
      <w:hyperlink r:id="rId8" w:history="1">
        <w:r w:rsidR="00F365DB" w:rsidRPr="002D113E">
          <w:rPr>
            <w:rStyle w:val="Hipercze"/>
            <w:rFonts w:ascii="Arial" w:hAnsi="Arial" w:cs="Arial"/>
            <w:kern w:val="0"/>
            <w:sz w:val="20"/>
            <w:szCs w:val="20"/>
            <w:lang w:eastAsia="pl-PL" w:bidi="sa-IN"/>
          </w:rPr>
          <w:t>https://ezamowienia.gov.pl/pl/</w:t>
        </w:r>
      </w:hyperlink>
      <w:r w:rsidR="00F365DB">
        <w:rPr>
          <w:rFonts w:ascii="Arial" w:hAnsi="Arial" w:cs="Arial"/>
          <w:color w:val="0563C2"/>
          <w:kern w:val="0"/>
          <w:sz w:val="20"/>
          <w:szCs w:val="20"/>
          <w:lang w:eastAsia="pl-PL" w:bidi="sa-IN"/>
        </w:rPr>
        <w:t xml:space="preserve"> </w:t>
      </w:r>
      <w:r w:rsidR="00F365DB">
        <w:rPr>
          <w:rFonts w:ascii="Arial" w:hAnsi="Arial" w:cs="Arial"/>
          <w:kern w:val="0"/>
          <w:sz w:val="20"/>
          <w:szCs w:val="20"/>
          <w:lang w:eastAsia="pl-PL" w:bidi="sa-IN"/>
        </w:rPr>
        <w:t>należy</w:t>
      </w:r>
      <w:r w:rsidR="00CD7269">
        <w:rPr>
          <w:rFonts w:ascii="Arial" w:hAnsi="Arial" w:cs="Arial"/>
          <w:kern w:val="0"/>
          <w:sz w:val="20"/>
          <w:szCs w:val="20"/>
          <w:lang w:eastAsia="pl-PL" w:bidi="sa-IN"/>
        </w:rPr>
        <w:t xml:space="preserve"> także</w:t>
      </w:r>
      <w:r w:rsidR="00F365DB">
        <w:rPr>
          <w:rFonts w:ascii="Arial" w:hAnsi="Arial" w:cs="Arial"/>
          <w:kern w:val="0"/>
          <w:sz w:val="20"/>
          <w:szCs w:val="20"/>
          <w:lang w:eastAsia="pl-PL" w:bidi="sa-IN"/>
        </w:rPr>
        <w:t xml:space="preserve"> składać oferty. </w:t>
      </w:r>
    </w:p>
    <w:p w14:paraId="7A99613C" w14:textId="77777777" w:rsidR="00703564" w:rsidRDefault="00703564" w:rsidP="005C7BE2">
      <w:pPr>
        <w:jc w:val="both"/>
        <w:rPr>
          <w:rFonts w:ascii="Arial" w:hAnsi="Arial" w:cs="Arial"/>
          <w:kern w:val="0"/>
          <w:sz w:val="20"/>
          <w:szCs w:val="20"/>
          <w:lang w:eastAsia="pl-PL" w:bidi="sa-IN"/>
        </w:rPr>
      </w:pPr>
    </w:p>
    <w:p w14:paraId="14551A56" w14:textId="1D7010F4" w:rsidR="00703564" w:rsidRPr="0038772F" w:rsidRDefault="00703564" w:rsidP="005C7BE2">
      <w:pPr>
        <w:jc w:val="both"/>
      </w:pPr>
      <w:r>
        <w:rPr>
          <w:rFonts w:ascii="Arial" w:hAnsi="Arial" w:cs="Arial"/>
          <w:kern w:val="0"/>
          <w:sz w:val="20"/>
          <w:szCs w:val="20"/>
          <w:lang w:eastAsia="pl-PL" w:bidi="sa-IN"/>
        </w:rPr>
        <w:t xml:space="preserve">Informuję również, </w:t>
      </w:r>
      <w:r>
        <w:rPr>
          <w:rFonts w:ascii="Arial" w:hAnsi="Arial" w:cs="Arial"/>
          <w:sz w:val="20"/>
          <w:szCs w:val="20"/>
        </w:rPr>
        <w:t>że w SWZ w rozdziale XI pkt 5.4 jest wpi</w:t>
      </w:r>
      <w:r>
        <w:rPr>
          <w:rFonts w:ascii="Arial" w:hAnsi="Arial" w:cs="Arial"/>
          <w:sz w:val="20"/>
          <w:szCs w:val="20"/>
        </w:rPr>
        <w:t xml:space="preserve">sany niewłaściwy </w:t>
      </w:r>
      <w:r w:rsidR="00517D99">
        <w:rPr>
          <w:rFonts w:ascii="Arial" w:hAnsi="Arial" w:cs="Arial"/>
          <w:sz w:val="20"/>
          <w:szCs w:val="20"/>
        </w:rPr>
        <w:t xml:space="preserve">Zamawiający – przedmiotowe postępowanie prowadzi Pedagogiczna Biblioteka Wojewódzka </w:t>
      </w:r>
      <w:r w:rsidR="00CD7269">
        <w:rPr>
          <w:rFonts w:ascii="Arial" w:hAnsi="Arial" w:cs="Arial"/>
          <w:sz w:val="20"/>
          <w:szCs w:val="20"/>
        </w:rPr>
        <w:t xml:space="preserve">jako Zamawiający i tak też </w:t>
      </w:r>
      <w:r w:rsidR="003243DA">
        <w:rPr>
          <w:rFonts w:ascii="Arial" w:hAnsi="Arial" w:cs="Arial"/>
          <w:sz w:val="20"/>
          <w:szCs w:val="20"/>
        </w:rPr>
        <w:t>należy wystawiać</w:t>
      </w:r>
      <w:r w:rsidR="00517D99">
        <w:rPr>
          <w:rFonts w:ascii="Arial" w:hAnsi="Arial" w:cs="Arial"/>
          <w:sz w:val="20"/>
          <w:szCs w:val="20"/>
        </w:rPr>
        <w:t xml:space="preserve"> </w:t>
      </w:r>
      <w:r w:rsidR="00CD7269">
        <w:rPr>
          <w:rFonts w:ascii="Arial" w:hAnsi="Arial" w:cs="Arial"/>
          <w:sz w:val="20"/>
          <w:szCs w:val="20"/>
        </w:rPr>
        <w:t>wszelkie dokumenty, pisma itp.</w:t>
      </w:r>
      <w:r w:rsidR="00517D99">
        <w:rPr>
          <w:rFonts w:ascii="Arial" w:hAnsi="Arial" w:cs="Arial"/>
          <w:sz w:val="20"/>
          <w:szCs w:val="20"/>
        </w:rPr>
        <w:t xml:space="preserve"> </w:t>
      </w:r>
    </w:p>
    <w:p w14:paraId="3F6C17E0" w14:textId="77777777" w:rsidR="003678A6" w:rsidRDefault="003678A6" w:rsidP="005C7BE2">
      <w:pPr>
        <w:jc w:val="both"/>
        <w:rPr>
          <w:rFonts w:ascii="Arial" w:hAnsi="Arial" w:cs="Arial"/>
          <w:sz w:val="20"/>
          <w:szCs w:val="20"/>
        </w:rPr>
      </w:pPr>
    </w:p>
    <w:p w14:paraId="34979ACE" w14:textId="77777777" w:rsidR="003678A6" w:rsidRDefault="003678A6" w:rsidP="005C7BE2">
      <w:pPr>
        <w:jc w:val="both"/>
        <w:rPr>
          <w:rFonts w:ascii="Arial" w:hAnsi="Arial" w:cs="Arial"/>
          <w:sz w:val="20"/>
          <w:szCs w:val="20"/>
        </w:rPr>
      </w:pPr>
    </w:p>
    <w:p w14:paraId="15887239" w14:textId="77777777" w:rsidR="003678A6" w:rsidRDefault="003678A6" w:rsidP="005C7BE2">
      <w:pPr>
        <w:jc w:val="both"/>
        <w:rPr>
          <w:rFonts w:ascii="Arial" w:hAnsi="Arial" w:cs="Arial"/>
          <w:sz w:val="20"/>
          <w:szCs w:val="20"/>
        </w:rPr>
      </w:pPr>
    </w:p>
    <w:p w14:paraId="402BED51" w14:textId="77777777" w:rsidR="003678A6" w:rsidRDefault="003678A6" w:rsidP="00374372">
      <w:pPr>
        <w:widowControl w:val="0"/>
        <w:tabs>
          <w:tab w:val="center" w:pos="7297"/>
        </w:tabs>
        <w:adjustRightInd w:val="0"/>
        <w:ind w:left="4956"/>
        <w:jc w:val="both"/>
        <w:textAlignment w:val="baseline"/>
        <w:rPr>
          <w:rFonts w:ascii="Arial" w:hAnsi="Arial" w:cs="Arial"/>
          <w:kern w:val="0"/>
          <w:sz w:val="20"/>
          <w:szCs w:val="20"/>
          <w:lang w:eastAsia="en-US" w:bidi="ar-SA"/>
        </w:rPr>
      </w:pPr>
      <w:r>
        <w:rPr>
          <w:rFonts w:ascii="Arial" w:hAnsi="Arial" w:cs="Arial"/>
          <w:kern w:val="0"/>
          <w:sz w:val="20"/>
          <w:szCs w:val="20"/>
          <w:lang w:eastAsia="en-US" w:bidi="ar-SA"/>
        </w:rPr>
        <w:t>Dyrektor</w:t>
      </w:r>
    </w:p>
    <w:p w14:paraId="4D4A8DBA" w14:textId="5A6CF976" w:rsidR="003678A6" w:rsidRPr="00534505" w:rsidRDefault="003678A6" w:rsidP="00374372">
      <w:pPr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  <w:lang w:eastAsia="en-US" w:bidi="ar-SA"/>
        </w:rPr>
        <w:t>(-) Joanna Kamińska</w:t>
      </w:r>
    </w:p>
    <w:sectPr w:rsidR="003678A6" w:rsidRPr="00534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360"/>
        </w:tabs>
        <w:ind w:left="21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360"/>
        </w:tabs>
        <w:ind w:left="3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360"/>
        </w:tabs>
        <w:ind w:left="5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360"/>
        </w:tabs>
        <w:ind w:left="64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</w:abstractNum>
  <w:abstractNum w:abstractNumId="1" w15:restartNumberingAfterBreak="0">
    <w:nsid w:val="4B71720B"/>
    <w:multiLevelType w:val="hybridMultilevel"/>
    <w:tmpl w:val="D1288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805184">
    <w:abstractNumId w:val="0"/>
  </w:num>
  <w:num w:numId="2" w16cid:durableId="691762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5E7"/>
    <w:rsid w:val="001035E7"/>
    <w:rsid w:val="002E2C40"/>
    <w:rsid w:val="003243DA"/>
    <w:rsid w:val="003678A6"/>
    <w:rsid w:val="00374372"/>
    <w:rsid w:val="0038772F"/>
    <w:rsid w:val="00517D99"/>
    <w:rsid w:val="00534505"/>
    <w:rsid w:val="005A25E4"/>
    <w:rsid w:val="005C7BE2"/>
    <w:rsid w:val="00636A2B"/>
    <w:rsid w:val="00703564"/>
    <w:rsid w:val="00887228"/>
    <w:rsid w:val="008B66BA"/>
    <w:rsid w:val="00906968"/>
    <w:rsid w:val="009B026C"/>
    <w:rsid w:val="00CD7269"/>
    <w:rsid w:val="00D43DB9"/>
    <w:rsid w:val="00E10CDE"/>
    <w:rsid w:val="00F365DB"/>
    <w:rsid w:val="00F5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43E1D"/>
  <w15:chartTrackingRefBased/>
  <w15:docId w15:val="{4BF9BD63-C33A-42D3-B957-F113FB3F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505"/>
    <w:pPr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 w:bidi="hi-IN"/>
      <w14:ligatures w14:val="none"/>
    </w:rPr>
  </w:style>
  <w:style w:type="paragraph" w:styleId="Nagwek2">
    <w:name w:val="heading 2"/>
    <w:basedOn w:val="Normalny"/>
    <w:next w:val="Tekstpodstawowy"/>
    <w:link w:val="Nagwek2Znak"/>
    <w:qFormat/>
    <w:rsid w:val="00534505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34505"/>
    <w:rPr>
      <w:rFonts w:ascii="Cambria" w:eastAsia="Times New Roman" w:hAnsi="Cambria" w:cs="Cambria"/>
      <w:b/>
      <w:bCs/>
      <w:i/>
      <w:iCs/>
      <w:sz w:val="28"/>
      <w:szCs w:val="25"/>
      <w:lang w:eastAsia="zh-CN" w:bidi="hi-IN"/>
      <w14:ligatures w14:val="none"/>
    </w:rPr>
  </w:style>
  <w:style w:type="character" w:styleId="Pogrubienie">
    <w:name w:val="Strong"/>
    <w:uiPriority w:val="22"/>
    <w:qFormat/>
    <w:rsid w:val="00534505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34505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34505"/>
    <w:rPr>
      <w:rFonts w:ascii="Times New Roman" w:eastAsia="Times New Roman" w:hAnsi="Times New Roman" w:cs="Mangal"/>
      <w:sz w:val="24"/>
      <w:szCs w:val="21"/>
      <w:lang w:eastAsia="zh-CN" w:bidi="hi-IN"/>
      <w14:ligatures w14:val="none"/>
    </w:rPr>
  </w:style>
  <w:style w:type="character" w:styleId="Hipercze">
    <w:name w:val="Hyperlink"/>
    <w:uiPriority w:val="99"/>
    <w:rsid w:val="00E10CDE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887228"/>
    <w:pPr>
      <w:ind w:left="720"/>
      <w:contextualSpacing/>
    </w:pPr>
    <w:rPr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7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atformazakupowa.pl/pn/stare_babice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Kłopotowska Anna</dc:creator>
  <cp:keywords/>
  <dc:description/>
  <cp:lastModifiedBy>Jacek Kłopotowski</cp:lastModifiedBy>
  <cp:revision>6</cp:revision>
  <dcterms:created xsi:type="dcterms:W3CDTF">2023-11-15T14:02:00Z</dcterms:created>
  <dcterms:modified xsi:type="dcterms:W3CDTF">2023-11-15T14:22:00Z</dcterms:modified>
</cp:coreProperties>
</file>