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B34A18" w14:textId="799A93B5" w:rsidR="00DB3310" w:rsidRPr="00406055" w:rsidRDefault="00DB3310" w:rsidP="00406055">
      <w:pPr>
        <w:pStyle w:val="Default"/>
        <w:ind w:left="6372" w:firstLine="708"/>
        <w:rPr>
          <w:sz w:val="22"/>
          <w:szCs w:val="22"/>
        </w:rPr>
      </w:pPr>
      <w:r>
        <w:rPr>
          <w:sz w:val="22"/>
          <w:szCs w:val="22"/>
        </w:rPr>
        <w:t xml:space="preserve">Warszawa, 09.08.2024 r. </w:t>
      </w:r>
    </w:p>
    <w:p w14:paraId="362E6558" w14:textId="77777777" w:rsidR="00DB3310" w:rsidRDefault="00DB3310" w:rsidP="00DB331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OGŁOSZENIE</w:t>
      </w:r>
    </w:p>
    <w:p w14:paraId="2CF2A6A7" w14:textId="611C5181" w:rsidR="00DB3310" w:rsidRDefault="00DB3310" w:rsidP="00DB3310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 sprzedaży </w:t>
      </w:r>
      <w:r w:rsidR="00A74F1E">
        <w:rPr>
          <w:b/>
          <w:bCs/>
          <w:sz w:val="22"/>
          <w:szCs w:val="22"/>
        </w:rPr>
        <w:t xml:space="preserve">używanego </w:t>
      </w:r>
      <w:r>
        <w:rPr>
          <w:b/>
          <w:bCs/>
          <w:sz w:val="22"/>
          <w:szCs w:val="22"/>
        </w:rPr>
        <w:t xml:space="preserve">samochodu </w:t>
      </w:r>
      <w:r w:rsidR="00A74F1E">
        <w:rPr>
          <w:b/>
          <w:bCs/>
          <w:sz w:val="22"/>
          <w:szCs w:val="22"/>
        </w:rPr>
        <w:t>służbowego CITROEN BERLINGO</w:t>
      </w:r>
    </w:p>
    <w:p w14:paraId="4BDF9C4B" w14:textId="77777777" w:rsidR="00406055" w:rsidRDefault="00406055" w:rsidP="00DB3310">
      <w:pPr>
        <w:pStyle w:val="Default"/>
        <w:rPr>
          <w:sz w:val="22"/>
          <w:szCs w:val="22"/>
        </w:rPr>
      </w:pPr>
    </w:p>
    <w:p w14:paraId="5FC7C7D0" w14:textId="290A80D4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Pedagogiczna Biblioteka Wojewódzka im. KEN w Warszawie zaprasza do składania ofert w postępowaniu pod nazwą „</w:t>
      </w:r>
      <w:r>
        <w:rPr>
          <w:i/>
          <w:iCs/>
          <w:sz w:val="22"/>
          <w:szCs w:val="22"/>
        </w:rPr>
        <w:t xml:space="preserve">Sprzedaż używanego samochodu </w:t>
      </w:r>
      <w:r w:rsidR="00A74F1E">
        <w:rPr>
          <w:i/>
          <w:iCs/>
          <w:sz w:val="22"/>
          <w:szCs w:val="22"/>
        </w:rPr>
        <w:t>służbowego</w:t>
      </w:r>
      <w:r w:rsidR="00E17EC5">
        <w:rPr>
          <w:i/>
          <w:iCs/>
          <w:sz w:val="22"/>
          <w:szCs w:val="22"/>
        </w:rPr>
        <w:t xml:space="preserve"> marki Citroen </w:t>
      </w:r>
      <w:proofErr w:type="spellStart"/>
      <w:r w:rsidR="00E17EC5">
        <w:rPr>
          <w:i/>
          <w:iCs/>
          <w:sz w:val="22"/>
          <w:szCs w:val="22"/>
        </w:rPr>
        <w:t>Berlingo</w:t>
      </w:r>
      <w:proofErr w:type="spellEnd"/>
      <w:r w:rsidR="00A74F1E">
        <w:rPr>
          <w:i/>
          <w:iCs/>
          <w:sz w:val="22"/>
          <w:szCs w:val="22"/>
        </w:rPr>
        <w:t>”</w:t>
      </w:r>
      <w:r>
        <w:rPr>
          <w:i/>
          <w:iCs/>
          <w:sz w:val="22"/>
          <w:szCs w:val="22"/>
        </w:rPr>
        <w:t xml:space="preserve">, stanowiącego własność Pedagogicznej Biblioteki Wojewódzkiej im. KEN w Warszawie”. </w:t>
      </w:r>
    </w:p>
    <w:p w14:paraId="1A07D4DB" w14:textId="77777777" w:rsidR="00406055" w:rsidRDefault="00406055" w:rsidP="00DB3310">
      <w:pPr>
        <w:pStyle w:val="Default"/>
        <w:rPr>
          <w:b/>
          <w:bCs/>
          <w:sz w:val="22"/>
          <w:szCs w:val="22"/>
        </w:rPr>
      </w:pPr>
    </w:p>
    <w:p w14:paraId="2E05CC6F" w14:textId="5F1DEC87" w:rsidR="00DB3310" w:rsidRDefault="00DB3310" w:rsidP="00DB331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Sprzedający: </w:t>
      </w:r>
    </w:p>
    <w:p w14:paraId="2F809CCF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Pedagogiczna Biblioteka Wojewódzka im. KEN w Warszawie </w:t>
      </w:r>
    </w:p>
    <w:p w14:paraId="740C8CE9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03-810 Warszawa </w:t>
      </w:r>
    </w:p>
    <w:p w14:paraId="2086AD13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NIP: 525-156-30-74</w:t>
      </w:r>
    </w:p>
    <w:p w14:paraId="69AA7111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tel.: (22) 810 46 64 w.104</w:t>
      </w:r>
    </w:p>
    <w:p w14:paraId="4AC077BC" w14:textId="77777777" w:rsidR="00DB3310" w:rsidRDefault="00DB3310" w:rsidP="00DB3310">
      <w:pPr>
        <w:pStyle w:val="Default"/>
        <w:spacing w:after="17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Przedmiot ogłoszenia: </w:t>
      </w:r>
    </w:p>
    <w:p w14:paraId="54BE49FA" w14:textId="6E124FA9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Przedmiotem postępowania jest sprzedaż używanego samochodu </w:t>
      </w:r>
      <w:r w:rsidR="00A74F1E">
        <w:rPr>
          <w:sz w:val="22"/>
          <w:szCs w:val="22"/>
        </w:rPr>
        <w:t xml:space="preserve">służbowego </w:t>
      </w:r>
      <w:r>
        <w:rPr>
          <w:sz w:val="22"/>
          <w:szCs w:val="22"/>
        </w:rPr>
        <w:t xml:space="preserve">stanowiącego własność Sprzedającego: </w:t>
      </w:r>
    </w:p>
    <w:p w14:paraId="71DE5773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Marka/Model: CITROEN BERLINGO 1.9D </w:t>
      </w:r>
    </w:p>
    <w:p w14:paraId="79CDD135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Rodzaj pojazdu: SAMOCHÓD CIĘŻAROWY </w:t>
      </w:r>
    </w:p>
    <w:p w14:paraId="67DFD6F6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Nr rejestracyjny: WE 2197C</w:t>
      </w:r>
    </w:p>
    <w:p w14:paraId="11468D30" w14:textId="159BCC97" w:rsidR="00DB3310" w:rsidRDefault="0017265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Rok produkcji: 200</w:t>
      </w:r>
      <w:r w:rsidR="00DB3310">
        <w:rPr>
          <w:sz w:val="22"/>
          <w:szCs w:val="22"/>
        </w:rPr>
        <w:t xml:space="preserve">4 </w:t>
      </w:r>
    </w:p>
    <w:p w14:paraId="5AA31A8A" w14:textId="77777777" w:rsidR="00DB3310" w:rsidRPr="002954FA" w:rsidRDefault="00DB3310" w:rsidP="00DB3310">
      <w:pPr>
        <w:pStyle w:val="Default"/>
        <w:rPr>
          <w:color w:val="FF0000"/>
          <w:sz w:val="22"/>
          <w:szCs w:val="22"/>
        </w:rPr>
      </w:pPr>
      <w:r w:rsidRPr="002954FA">
        <w:rPr>
          <w:color w:val="auto"/>
          <w:sz w:val="22"/>
          <w:szCs w:val="22"/>
        </w:rPr>
        <w:t xml:space="preserve">Nr identyfikacyjny (VIN): </w:t>
      </w:r>
      <w:r w:rsidRPr="002954FA">
        <w:rPr>
          <w:rFonts w:asciiTheme="minorHAnsi" w:hAnsiTheme="minorHAnsi" w:cstheme="minorHAnsi"/>
          <w:color w:val="auto"/>
          <w:sz w:val="22"/>
          <w:szCs w:val="22"/>
        </w:rPr>
        <w:t>VFF7GCWJYB93193773</w:t>
      </w:r>
      <w:r w:rsidRPr="002954FA">
        <w:rPr>
          <w:rFonts w:asciiTheme="minorHAnsi" w:hAnsiTheme="minorHAnsi" w:cstheme="minorHAnsi"/>
          <w:color w:val="auto"/>
          <w:sz w:val="22"/>
          <w:szCs w:val="22"/>
        </w:rPr>
        <w:br/>
      </w:r>
      <w:r>
        <w:rPr>
          <w:sz w:val="22"/>
          <w:szCs w:val="22"/>
        </w:rPr>
        <w:t xml:space="preserve">Kolor: biały </w:t>
      </w:r>
    </w:p>
    <w:p w14:paraId="3E3E1180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Rodzaj silnika: wysokoprężny (DIESEL)</w:t>
      </w:r>
    </w:p>
    <w:p w14:paraId="6E322E85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Pojemność/Moc silnika: 1 868 cm</w:t>
      </w:r>
      <w:r>
        <w:rPr>
          <w:sz w:val="22"/>
          <w:szCs w:val="22"/>
          <w:vertAlign w:val="superscript"/>
        </w:rPr>
        <w:t xml:space="preserve">3 </w:t>
      </w:r>
      <w:r>
        <w:rPr>
          <w:sz w:val="22"/>
          <w:szCs w:val="22"/>
        </w:rPr>
        <w:t xml:space="preserve">/51 kW </w:t>
      </w:r>
    </w:p>
    <w:p w14:paraId="162F880D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Przebieg na dzień 08.08.2024 r.: 96 112 km </w:t>
      </w:r>
    </w:p>
    <w:p w14:paraId="38830535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Rodzaj skrzyni biegów: manualna</w:t>
      </w:r>
    </w:p>
    <w:p w14:paraId="156B9BB9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Data pierwszej rejestracji: 2004-12-16</w:t>
      </w:r>
    </w:p>
    <w:p w14:paraId="5C41B709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Przegląd techniczny aktualny do 22.05.2025 r. </w:t>
      </w:r>
    </w:p>
    <w:p w14:paraId="6017C243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Ubezpieczenie OC ważne do 31.07.2025 r.</w:t>
      </w:r>
    </w:p>
    <w:p w14:paraId="0A84770F" w14:textId="77777777" w:rsidR="00DB3310" w:rsidRPr="004307DE" w:rsidRDefault="00DB3310" w:rsidP="00DB3310">
      <w:pPr>
        <w:pStyle w:val="Default"/>
        <w:rPr>
          <w:sz w:val="22"/>
          <w:szCs w:val="22"/>
          <w:u w:val="single"/>
        </w:rPr>
      </w:pPr>
      <w:r w:rsidRPr="004307DE">
        <w:rPr>
          <w:sz w:val="22"/>
          <w:szCs w:val="22"/>
          <w:u w:val="single"/>
        </w:rPr>
        <w:t>Dodatkowe informacje:</w:t>
      </w:r>
    </w:p>
    <w:p w14:paraId="16D83173" w14:textId="77777777" w:rsidR="00DB3310" w:rsidRPr="002954FA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2954FA">
        <w:rPr>
          <w:rFonts w:ascii="Times New Roman" w:hAnsi="Times New Roman" w:cs="Times New Roman"/>
        </w:rPr>
        <w:t>wyposażenie dodatkowe</w:t>
      </w:r>
      <w:r>
        <w:rPr>
          <w:rFonts w:ascii="Times New Roman" w:hAnsi="Times New Roman" w:cs="Times New Roman"/>
        </w:rPr>
        <w:t xml:space="preserve"> (</w:t>
      </w:r>
      <w:r w:rsidRPr="002954FA">
        <w:rPr>
          <w:rFonts w:ascii="Times New Roman" w:hAnsi="Times New Roman" w:cs="Times New Roman"/>
        </w:rPr>
        <w:t>radio JVC z głośnikami, komplet kół zimowych</w:t>
      </w:r>
      <w:r>
        <w:rPr>
          <w:rFonts w:ascii="Times New Roman" w:hAnsi="Times New Roman" w:cs="Times New Roman"/>
        </w:rPr>
        <w:t>)</w:t>
      </w:r>
    </w:p>
    <w:p w14:paraId="7EEDC8B0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bezwypadkowy </w:t>
      </w:r>
    </w:p>
    <w:p w14:paraId="033905D2" w14:textId="57F2C34E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garażowany</w:t>
      </w:r>
    </w:p>
    <w:p w14:paraId="173B7CC0" w14:textId="539F020A" w:rsidR="00CE2C10" w:rsidRDefault="00CE2C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do wymiany </w:t>
      </w:r>
      <w:proofErr w:type="spellStart"/>
      <w:r>
        <w:rPr>
          <w:sz w:val="22"/>
          <w:szCs w:val="22"/>
        </w:rPr>
        <w:t>sprzęgłokpl</w:t>
      </w:r>
      <w:proofErr w:type="spellEnd"/>
      <w:r>
        <w:rPr>
          <w:sz w:val="22"/>
          <w:szCs w:val="22"/>
        </w:rPr>
        <w:t>.</w:t>
      </w:r>
      <w:r w:rsidR="002F7B6A">
        <w:rPr>
          <w:sz w:val="22"/>
          <w:szCs w:val="22"/>
        </w:rPr>
        <w:t>,</w:t>
      </w:r>
      <w:r>
        <w:rPr>
          <w:sz w:val="22"/>
          <w:szCs w:val="22"/>
        </w:rPr>
        <w:t xml:space="preserve"> docisk, niski pedał </w:t>
      </w:r>
    </w:p>
    <w:p w14:paraId="10E4FED3" w14:textId="0EE5C57E" w:rsidR="00CE2C10" w:rsidRDefault="00CE2C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drobne wycieki, zapocenia nie wymagające interwencji</w:t>
      </w:r>
    </w:p>
    <w:p w14:paraId="64F3B288" w14:textId="5DEE507E" w:rsidR="00DB3310" w:rsidRDefault="00DB3310" w:rsidP="00DB3310">
      <w:pPr>
        <w:pStyle w:val="Default"/>
        <w:spacing w:after="18"/>
        <w:rPr>
          <w:sz w:val="22"/>
          <w:szCs w:val="22"/>
        </w:rPr>
      </w:pPr>
      <w:r>
        <w:rPr>
          <w:sz w:val="22"/>
          <w:szCs w:val="22"/>
        </w:rPr>
        <w:t xml:space="preserve">2. Samochód, o którym mowa w ust. 1 znajduje się w siedzibie Sprzedającego, ul. </w:t>
      </w:r>
      <w:proofErr w:type="spellStart"/>
      <w:r>
        <w:rPr>
          <w:sz w:val="22"/>
          <w:szCs w:val="22"/>
        </w:rPr>
        <w:t>Gocławska</w:t>
      </w:r>
      <w:proofErr w:type="spellEnd"/>
      <w:r>
        <w:rPr>
          <w:sz w:val="22"/>
          <w:szCs w:val="22"/>
        </w:rPr>
        <w:t xml:space="preserve"> 4, i był na    bieżąco serwisowany. </w:t>
      </w:r>
    </w:p>
    <w:p w14:paraId="09F10BEC" w14:textId="77777777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3. Sprzedający oświadcza, że samochód będący przedmiotem sprzedaży stanowi jego własność, jest wolny    </w:t>
      </w:r>
    </w:p>
    <w:p w14:paraId="0D0C24A1" w14:textId="7C085553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od wad prawnych oraz praw osób trzecich oraz nie toczy się żadne postępowanie, którego jest   </w:t>
      </w:r>
    </w:p>
    <w:p w14:paraId="7414E505" w14:textId="649EB585" w:rsidR="00DB3310" w:rsidRDefault="00DB3310" w:rsidP="00DB331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przedmiotem i nie stanowi przedmiotu zabezpieczenia. </w:t>
      </w:r>
    </w:p>
    <w:p w14:paraId="6CD711FF" w14:textId="77777777" w:rsidR="00DB3310" w:rsidRDefault="00DB3310" w:rsidP="00DB3310">
      <w:pPr>
        <w:pStyle w:val="Default"/>
        <w:rPr>
          <w:sz w:val="22"/>
          <w:szCs w:val="22"/>
        </w:rPr>
      </w:pPr>
    </w:p>
    <w:p w14:paraId="61A9D0BD" w14:textId="66EB52DF" w:rsidR="00DB3310" w:rsidRDefault="00DB3310" w:rsidP="00DB331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Miejsce i termin, w którym można oglądać samochód: </w:t>
      </w:r>
    </w:p>
    <w:p w14:paraId="4AB9DD18" w14:textId="7B54FC76" w:rsidR="00DB3310" w:rsidRDefault="00DB3310" w:rsidP="00DB3310">
      <w:pPr>
        <w:pStyle w:val="Default"/>
        <w:rPr>
          <w:color w:val="auto"/>
        </w:rPr>
      </w:pPr>
      <w:r>
        <w:rPr>
          <w:sz w:val="22"/>
          <w:szCs w:val="22"/>
        </w:rPr>
        <w:t xml:space="preserve">Samochód będący przedmiotem sprzedaży można oglądać w obecności przedstawiciela Sprzedającego </w:t>
      </w:r>
      <w:r>
        <w:rPr>
          <w:sz w:val="22"/>
          <w:szCs w:val="22"/>
        </w:rPr>
        <w:br/>
        <w:t xml:space="preserve">w siedzibie Biblioteki  w Warszawie, ul. </w:t>
      </w:r>
      <w:proofErr w:type="spellStart"/>
      <w:r>
        <w:rPr>
          <w:sz w:val="22"/>
          <w:szCs w:val="22"/>
        </w:rPr>
        <w:t>Gocławska</w:t>
      </w:r>
      <w:proofErr w:type="spellEnd"/>
      <w:r w:rsidR="004240AD">
        <w:rPr>
          <w:sz w:val="22"/>
          <w:szCs w:val="22"/>
        </w:rPr>
        <w:t xml:space="preserve"> 4</w:t>
      </w:r>
      <w:r>
        <w:rPr>
          <w:sz w:val="22"/>
          <w:szCs w:val="22"/>
        </w:rPr>
        <w:t xml:space="preserve"> w Warszawie, w godzinach od 8:00 do 15:00, po uprzednim kontakcie z Panią Agnieszką Pankiewicz: nr tel.: (22) 810 46 64 w</w:t>
      </w:r>
      <w:r w:rsidR="004240AD">
        <w:rPr>
          <w:sz w:val="22"/>
          <w:szCs w:val="22"/>
        </w:rPr>
        <w:t>ew</w:t>
      </w:r>
      <w:r>
        <w:rPr>
          <w:sz w:val="22"/>
          <w:szCs w:val="22"/>
        </w:rPr>
        <w:t xml:space="preserve">.104, </w:t>
      </w:r>
      <w:r>
        <w:rPr>
          <w:sz w:val="22"/>
          <w:szCs w:val="22"/>
        </w:rPr>
        <w:br/>
        <w:t>e-mail:agnieszka.pankiewicz@pbw.waw.pl</w:t>
      </w:r>
      <w:r>
        <w:rPr>
          <w:color w:val="0000FF"/>
          <w:sz w:val="22"/>
          <w:szCs w:val="22"/>
        </w:rPr>
        <w:t xml:space="preserve"> </w:t>
      </w:r>
    </w:p>
    <w:p w14:paraId="158D16EC" w14:textId="77777777" w:rsidR="00406055" w:rsidRDefault="00406055" w:rsidP="00DB3310">
      <w:pPr>
        <w:pStyle w:val="Default"/>
        <w:rPr>
          <w:b/>
          <w:bCs/>
          <w:color w:val="auto"/>
          <w:sz w:val="22"/>
          <w:szCs w:val="22"/>
        </w:rPr>
      </w:pPr>
    </w:p>
    <w:p w14:paraId="5763B3EA" w14:textId="5C7BD451" w:rsidR="00DB3310" w:rsidRDefault="00DB3310" w:rsidP="00DB3310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IV. Cena wywoławcza: </w:t>
      </w:r>
    </w:p>
    <w:p w14:paraId="26F9FBD0" w14:textId="5974E2FD" w:rsidR="00DB3310" w:rsidRPr="002954FA" w:rsidRDefault="00DB3310" w:rsidP="00DB3310">
      <w:pPr>
        <w:pStyle w:val="Default"/>
        <w:rPr>
          <w:b/>
          <w:bCs/>
          <w:color w:val="auto"/>
          <w:sz w:val="22"/>
          <w:szCs w:val="22"/>
        </w:rPr>
      </w:pPr>
      <w:r>
        <w:rPr>
          <w:sz w:val="22"/>
          <w:szCs w:val="22"/>
        </w:rPr>
        <w:t xml:space="preserve">CITROEN BERLINGO 1.9D </w:t>
      </w:r>
      <w:r>
        <w:rPr>
          <w:color w:val="auto"/>
          <w:sz w:val="22"/>
          <w:szCs w:val="22"/>
        </w:rPr>
        <w:t xml:space="preserve">(nr rej. WY 2097H) -  5 000,00 PLN </w:t>
      </w:r>
      <w:r w:rsidR="004240AD">
        <w:rPr>
          <w:color w:val="auto"/>
          <w:sz w:val="22"/>
          <w:szCs w:val="22"/>
        </w:rPr>
        <w:t xml:space="preserve">Brutto </w:t>
      </w:r>
      <w:r>
        <w:rPr>
          <w:color w:val="auto"/>
          <w:sz w:val="22"/>
          <w:szCs w:val="22"/>
        </w:rPr>
        <w:t>(słownie</w:t>
      </w:r>
      <w:r>
        <w:rPr>
          <w:color w:val="FF0000"/>
          <w:sz w:val="22"/>
          <w:szCs w:val="22"/>
        </w:rPr>
        <w:t xml:space="preserve">: </w:t>
      </w:r>
      <w:r w:rsidRPr="002954FA">
        <w:rPr>
          <w:color w:val="auto"/>
          <w:sz w:val="22"/>
          <w:szCs w:val="22"/>
        </w:rPr>
        <w:t>pięć tysięcy złotych 00/100).</w:t>
      </w:r>
      <w:r w:rsidRPr="002954FA">
        <w:rPr>
          <w:b/>
          <w:bCs/>
          <w:color w:val="auto"/>
          <w:sz w:val="22"/>
          <w:szCs w:val="22"/>
        </w:rPr>
        <w:t xml:space="preserve"> </w:t>
      </w:r>
    </w:p>
    <w:p w14:paraId="5F3E324D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V. Wysokość wadium oraz forma, termin i miejsce jego wniesienia: </w:t>
      </w:r>
    </w:p>
    <w:p w14:paraId="701CA8B5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Sprzedający żąda wniesienia wadium w wysokości 1000,00 PLN (słownie: jeden tysiąc złotych 00/100). </w:t>
      </w:r>
    </w:p>
    <w:p w14:paraId="168127CF" w14:textId="5F8C25F5" w:rsidR="00DB3310" w:rsidRPr="003B2574" w:rsidRDefault="00DB3310" w:rsidP="00DB3310">
      <w:pPr>
        <w:pStyle w:val="Default"/>
        <w:spacing w:after="18"/>
        <w:rPr>
          <w:color w:val="FF0000"/>
          <w:sz w:val="22"/>
          <w:szCs w:val="22"/>
        </w:rPr>
      </w:pPr>
      <w:r>
        <w:rPr>
          <w:color w:val="auto"/>
          <w:sz w:val="22"/>
          <w:szCs w:val="22"/>
        </w:rPr>
        <w:t xml:space="preserve">2. Wadium należy wnieść w formie pieniężnej w złotych polskich na rachunek bankowy </w:t>
      </w:r>
      <w:r w:rsidRPr="002954FA">
        <w:rPr>
          <w:color w:val="auto"/>
          <w:sz w:val="22"/>
          <w:szCs w:val="22"/>
        </w:rPr>
        <w:t xml:space="preserve">Pedagogicznej Biblioteki Wojewódzkiej im. KEN w Warszawie, ul </w:t>
      </w:r>
      <w:proofErr w:type="spellStart"/>
      <w:r w:rsidRPr="002954FA">
        <w:rPr>
          <w:color w:val="auto"/>
          <w:sz w:val="22"/>
          <w:szCs w:val="22"/>
        </w:rPr>
        <w:t>Gocławsk</w:t>
      </w:r>
      <w:r w:rsidR="007048A0">
        <w:rPr>
          <w:color w:val="auto"/>
          <w:sz w:val="22"/>
          <w:szCs w:val="22"/>
        </w:rPr>
        <w:t>a</w:t>
      </w:r>
      <w:proofErr w:type="spellEnd"/>
      <w:r w:rsidR="007048A0">
        <w:rPr>
          <w:color w:val="auto"/>
          <w:sz w:val="22"/>
          <w:szCs w:val="22"/>
        </w:rPr>
        <w:t xml:space="preserve"> 4, 03-810</w:t>
      </w:r>
      <w:r w:rsidRPr="002954FA">
        <w:rPr>
          <w:color w:val="auto"/>
          <w:sz w:val="22"/>
          <w:szCs w:val="22"/>
        </w:rPr>
        <w:t xml:space="preserve"> </w:t>
      </w:r>
      <w:r w:rsidRPr="00BA18ED">
        <w:rPr>
          <w:color w:val="auto"/>
          <w:sz w:val="22"/>
          <w:szCs w:val="22"/>
        </w:rPr>
        <w:t>Warszawa, nr</w:t>
      </w:r>
      <w:r>
        <w:rPr>
          <w:color w:val="auto"/>
          <w:sz w:val="22"/>
          <w:szCs w:val="22"/>
        </w:rPr>
        <w:t xml:space="preserve"> </w:t>
      </w:r>
      <w:r w:rsidR="0014737F">
        <w:rPr>
          <w:sz w:val="22"/>
          <w:szCs w:val="22"/>
        </w:rPr>
        <w:t>51 1020 1042 0000 8002 0511 4766</w:t>
      </w:r>
      <w:bookmarkStart w:id="0" w:name="_GoBack"/>
      <w:bookmarkEnd w:id="0"/>
      <w:r w:rsidRPr="00BA18ED">
        <w:rPr>
          <w:color w:val="auto"/>
          <w:sz w:val="22"/>
          <w:szCs w:val="22"/>
        </w:rPr>
        <w:t xml:space="preserve">  - tytułem </w:t>
      </w:r>
      <w:r w:rsidRPr="00BA18ED">
        <w:rPr>
          <w:i/>
          <w:iCs/>
          <w:color w:val="auto"/>
          <w:sz w:val="22"/>
          <w:szCs w:val="22"/>
        </w:rPr>
        <w:t>„wadium – zakup samochodu”.</w:t>
      </w:r>
      <w:r>
        <w:rPr>
          <w:i/>
          <w:iCs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br/>
      </w:r>
      <w:r>
        <w:rPr>
          <w:color w:val="auto"/>
          <w:sz w:val="22"/>
          <w:szCs w:val="22"/>
        </w:rPr>
        <w:lastRenderedPageBreak/>
        <w:t xml:space="preserve">3.Za dzień wniesienia wadium uważa się dzień wpływu środków na </w:t>
      </w:r>
      <w:r w:rsidRPr="002954FA">
        <w:rPr>
          <w:color w:val="auto"/>
          <w:sz w:val="22"/>
          <w:szCs w:val="22"/>
        </w:rPr>
        <w:t>rachunek bankowy Pedagogicznej Biblioteki Wojewódzkiej im. KEN w Warszawie</w:t>
      </w:r>
    </w:p>
    <w:p w14:paraId="73E0F402" w14:textId="51847A52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 Wadium wniesione przez Oferenta, którego oferta zostanie wybrana zostanie zaliczone na poczet ceny nabycia. </w:t>
      </w:r>
      <w:r>
        <w:rPr>
          <w:color w:val="auto"/>
          <w:sz w:val="22"/>
          <w:szCs w:val="22"/>
        </w:rPr>
        <w:br/>
        <w:t xml:space="preserve">5.  Wadium złożone przez Oferentów, których oferty nie zostaną wybrane lub zostaną odrzucone zwraca się w wysokości dokonanej wpłaty, bez odsetek, przelewem na wskazany przez nich rachunek bankowy, niezwłocznie po zakończeniu lub odwołaniu postępowania, jednak nie później niż w terminie 7 dni roboczych licząc od dnia następnego po zakończeniu lub odwołaniu postępowania. </w:t>
      </w:r>
    </w:p>
    <w:p w14:paraId="17FDD954" w14:textId="77777777" w:rsidR="00DB3310" w:rsidRDefault="00DB3310" w:rsidP="00DB3310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6. Wadium nie podlega zwrotowi w przypadku gdy Oferent, którego oferta została wybrana, uchyla się od zawarcia umowy. </w:t>
      </w:r>
    </w:p>
    <w:p w14:paraId="008734E0" w14:textId="77777777" w:rsidR="00DB3310" w:rsidRDefault="00DB3310" w:rsidP="00DB3310">
      <w:pPr>
        <w:pStyle w:val="Default"/>
        <w:rPr>
          <w:color w:val="auto"/>
          <w:sz w:val="22"/>
          <w:szCs w:val="22"/>
        </w:rPr>
      </w:pPr>
    </w:p>
    <w:p w14:paraId="5E04222E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VI. Wymagania jakim powinna odpowiadać oferta: </w:t>
      </w:r>
    </w:p>
    <w:p w14:paraId="5FA03060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Oferta pod rygorem nieważności powinna być sporządzona w formie pisemnej, w języku polskim. </w:t>
      </w:r>
    </w:p>
    <w:p w14:paraId="1F6CCD3C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2. Oferta musi zawierać: </w:t>
      </w:r>
      <w:r>
        <w:rPr>
          <w:color w:val="auto"/>
          <w:sz w:val="22"/>
          <w:szCs w:val="22"/>
        </w:rPr>
        <w:br/>
        <w:t xml:space="preserve">     1) imię i nazwisko, dokładny adres zamieszkania i telefon kontaktowy, </w:t>
      </w:r>
      <w:r w:rsidRPr="00BA18ED">
        <w:rPr>
          <w:color w:val="auto"/>
          <w:sz w:val="22"/>
          <w:szCs w:val="22"/>
        </w:rPr>
        <w:t xml:space="preserve">nr PESEL lub </w:t>
      </w:r>
      <w:r>
        <w:rPr>
          <w:color w:val="auto"/>
          <w:sz w:val="22"/>
          <w:szCs w:val="22"/>
        </w:rPr>
        <w:t xml:space="preserve">nazwę (firmy) i adres     </w:t>
      </w:r>
    </w:p>
    <w:p w14:paraId="2C0A4207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siedziby Oferenta, telefon kontaktowy, nr NIP oraz nr REGON; </w:t>
      </w:r>
    </w:p>
    <w:p w14:paraId="2093C81C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2) w przypadku osoby prawnej należy do oferty dołączyć aktualny odpis z właściwego rejestru,   </w:t>
      </w:r>
    </w:p>
    <w:p w14:paraId="60708B2C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wystawiony nie wcześniej niż 6 miesięcy przed upływem terminu składania ofert, a w przypadku  </w:t>
      </w:r>
    </w:p>
    <w:p w14:paraId="58980F3E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przedsiębiorcy informacje o wpisie do CEIDG (pełnomocnictwo - jeżeli dotyczy); </w:t>
      </w:r>
    </w:p>
    <w:p w14:paraId="5C8DABD1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3) datę sporządzenia oferty; </w:t>
      </w:r>
    </w:p>
    <w:p w14:paraId="42055927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4) oferowaną cenę (nie niższą niż cena wywoławcza) za samochód osobowy i warunki jej zapłaty; </w:t>
      </w:r>
    </w:p>
    <w:p w14:paraId="6239FA0B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5) oświadczenie Oferenta, że zapoznał się ze stanem samochodu osobowego lub, że ponosi  </w:t>
      </w:r>
    </w:p>
    <w:p w14:paraId="653A5FC5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odpowiedzialność za skutki wynikające z rezygnacji z oględzin; </w:t>
      </w:r>
    </w:p>
    <w:p w14:paraId="0B78F85D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6) dowód wniesienia obowiązującego wadium; </w:t>
      </w:r>
    </w:p>
    <w:p w14:paraId="3ADCBB90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7) parafowany wzór umowy, który stanowi </w:t>
      </w:r>
      <w:r>
        <w:rPr>
          <w:b/>
          <w:bCs/>
          <w:i/>
          <w:iCs/>
          <w:color w:val="auto"/>
          <w:sz w:val="22"/>
          <w:szCs w:val="22"/>
        </w:rPr>
        <w:t xml:space="preserve">załącznik nr 1 </w:t>
      </w:r>
      <w:r>
        <w:rPr>
          <w:color w:val="auto"/>
          <w:sz w:val="22"/>
          <w:szCs w:val="22"/>
        </w:rPr>
        <w:t xml:space="preserve">do niniejszego ogłoszenia; </w:t>
      </w:r>
    </w:p>
    <w:p w14:paraId="41144A7F" w14:textId="77777777" w:rsidR="00DB3310" w:rsidRPr="003B2574" w:rsidRDefault="00DB3310" w:rsidP="00DB3310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8) podpis Oferenta lub upoważnionego do występowania w jego imieniu pełnomocnika. </w:t>
      </w:r>
      <w:r>
        <w:rPr>
          <w:color w:val="auto"/>
          <w:sz w:val="22"/>
          <w:szCs w:val="22"/>
        </w:rPr>
        <w:br/>
      </w:r>
      <w:r w:rsidRPr="003B2574">
        <w:rPr>
          <w:color w:val="auto"/>
          <w:sz w:val="22"/>
          <w:szCs w:val="22"/>
        </w:rPr>
        <w:t xml:space="preserve">3. Formularz ofertowy stanowi </w:t>
      </w:r>
      <w:r w:rsidRPr="003B2574">
        <w:rPr>
          <w:b/>
          <w:bCs/>
          <w:i/>
          <w:iCs/>
          <w:color w:val="auto"/>
          <w:sz w:val="22"/>
          <w:szCs w:val="22"/>
        </w:rPr>
        <w:t xml:space="preserve">załącznik nr 2 </w:t>
      </w:r>
      <w:r w:rsidRPr="003B2574">
        <w:rPr>
          <w:color w:val="auto"/>
          <w:sz w:val="22"/>
          <w:szCs w:val="22"/>
        </w:rPr>
        <w:t xml:space="preserve">do niniejszego ogłoszenia. </w:t>
      </w:r>
    </w:p>
    <w:p w14:paraId="427AB30B" w14:textId="77777777" w:rsidR="00DB3310" w:rsidRDefault="00DB3310" w:rsidP="00DB3310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 Złożenie oferty jest jednoznaczne z akceptacją stanu technicznego samochodu osobowego, na który oferent złożył ofertę. </w:t>
      </w:r>
    </w:p>
    <w:p w14:paraId="78337CB7" w14:textId="77777777" w:rsidR="00DB3310" w:rsidRDefault="00DB3310" w:rsidP="00DB3310">
      <w:pPr>
        <w:pStyle w:val="Default"/>
        <w:spacing w:after="17"/>
        <w:rPr>
          <w:color w:val="auto"/>
          <w:sz w:val="22"/>
          <w:szCs w:val="22"/>
        </w:rPr>
      </w:pPr>
    </w:p>
    <w:p w14:paraId="6A4482DF" w14:textId="77777777" w:rsidR="00DB3310" w:rsidRDefault="00DB3310" w:rsidP="00DB3310">
      <w:pPr>
        <w:pStyle w:val="Default"/>
        <w:spacing w:after="17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VII. Termin, miejsce złożenia i otwarcia ofert oraz okres, w którym oferta jest wiążąca: </w:t>
      </w:r>
    </w:p>
    <w:p w14:paraId="42DA547C" w14:textId="5930A4DE" w:rsidR="00DB3310" w:rsidRDefault="00DB3310" w:rsidP="00DB3310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9259FE">
        <w:rPr>
          <w:rFonts w:ascii="Times New Roman" w:hAnsi="Times New Roman" w:cs="Times New Roman"/>
        </w:rPr>
        <w:t>Oferty pisemne należy składać w terminie do dnia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23</w:t>
      </w:r>
      <w:r w:rsidRPr="0014718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08.</w:t>
      </w:r>
      <w:r w:rsidRPr="0014718F">
        <w:rPr>
          <w:rFonts w:ascii="Times New Roman" w:hAnsi="Times New Roman" w:cs="Times New Roman"/>
          <w:b/>
          <w:bCs/>
        </w:rPr>
        <w:t>2024 r.</w:t>
      </w:r>
      <w:r>
        <w:rPr>
          <w:rFonts w:ascii="Times New Roman" w:hAnsi="Times New Roman" w:cs="Times New Roman"/>
        </w:rPr>
        <w:t xml:space="preserve"> </w:t>
      </w:r>
      <w:r w:rsidRPr="00FB0876">
        <w:rPr>
          <w:rFonts w:ascii="Times New Roman" w:hAnsi="Times New Roman" w:cs="Times New Roman"/>
          <w:b/>
        </w:rPr>
        <w:t>do godz. 16.00</w:t>
      </w:r>
      <w:r w:rsidRPr="009259FE">
        <w:rPr>
          <w:rFonts w:ascii="Times New Roman" w:hAnsi="Times New Roman" w:cs="Times New Roman"/>
        </w:rPr>
        <w:t xml:space="preserve"> w siedzibie Biblioteki </w:t>
      </w:r>
      <w:r w:rsidR="00553140">
        <w:rPr>
          <w:rFonts w:ascii="Times New Roman" w:hAnsi="Times New Roman" w:cs="Times New Roman"/>
        </w:rPr>
        <w:br/>
        <w:t xml:space="preserve">    </w:t>
      </w:r>
      <w:r w:rsidRPr="009259FE">
        <w:rPr>
          <w:rFonts w:ascii="Times New Roman" w:hAnsi="Times New Roman" w:cs="Times New Roman"/>
        </w:rPr>
        <w:t>w</w:t>
      </w:r>
      <w:r w:rsidR="00553140">
        <w:rPr>
          <w:rFonts w:ascii="Times New Roman" w:hAnsi="Times New Roman" w:cs="Times New Roman"/>
        </w:rPr>
        <w:t xml:space="preserve"> </w:t>
      </w:r>
      <w:r w:rsidRPr="009259FE">
        <w:rPr>
          <w:rFonts w:ascii="Times New Roman" w:hAnsi="Times New Roman" w:cs="Times New Roman"/>
        </w:rPr>
        <w:t xml:space="preserve">Warszawie ul. </w:t>
      </w:r>
      <w:proofErr w:type="spellStart"/>
      <w:r w:rsidRPr="009259FE">
        <w:rPr>
          <w:rFonts w:ascii="Times New Roman" w:hAnsi="Times New Roman" w:cs="Times New Roman"/>
        </w:rPr>
        <w:t>Gocławska</w:t>
      </w:r>
      <w:proofErr w:type="spellEnd"/>
      <w:r w:rsidRPr="009259FE">
        <w:rPr>
          <w:rFonts w:ascii="Times New Roman" w:hAnsi="Times New Roman" w:cs="Times New Roman"/>
        </w:rPr>
        <w:t xml:space="preserve"> 4 </w:t>
      </w:r>
      <w:r>
        <w:rPr>
          <w:rFonts w:ascii="Times New Roman" w:hAnsi="Times New Roman" w:cs="Times New Roman"/>
        </w:rPr>
        <w:t xml:space="preserve">(Sekretariat - pokój nr 306 </w:t>
      </w:r>
      <w:r w:rsidRPr="009259FE">
        <w:rPr>
          <w:rFonts w:ascii="Times New Roman" w:hAnsi="Times New Roman" w:cs="Times New Roman"/>
        </w:rPr>
        <w:t xml:space="preserve">II p.) w godzinach pracy Biblioteki </w:t>
      </w:r>
      <w:r>
        <w:rPr>
          <w:rFonts w:ascii="Times New Roman" w:hAnsi="Times New Roman" w:cs="Times New Roman"/>
        </w:rPr>
        <w:br/>
        <w:t xml:space="preserve">    </w:t>
      </w:r>
      <w:r w:rsidRPr="009259FE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 </w:t>
      </w:r>
      <w:r w:rsidRPr="009259FE">
        <w:rPr>
          <w:rFonts w:ascii="Times New Roman" w:hAnsi="Times New Roman" w:cs="Times New Roman"/>
        </w:rPr>
        <w:t>8:00-16.00</w:t>
      </w:r>
      <w:r>
        <w:rPr>
          <w:rFonts w:ascii="Times New Roman" w:hAnsi="Times New Roman" w:cs="Times New Roman"/>
        </w:rPr>
        <w:t xml:space="preserve"> )</w:t>
      </w:r>
      <w:r w:rsidRPr="009259FE">
        <w:rPr>
          <w:rFonts w:ascii="Times New Roman" w:hAnsi="Times New Roman" w:cs="Times New Roman"/>
        </w:rPr>
        <w:t xml:space="preserve"> w zaklejonej kopercie, oznaczonej danymi Oferenta wraz z adresem, a</w:t>
      </w:r>
      <w:r>
        <w:rPr>
          <w:rFonts w:ascii="Times New Roman" w:hAnsi="Times New Roman" w:cs="Times New Roman"/>
        </w:rPr>
        <w:t xml:space="preserve">dresem Biblioteki oraz    </w:t>
      </w:r>
    </w:p>
    <w:p w14:paraId="4CE7F8F4" w14:textId="77777777" w:rsidR="00DB3310" w:rsidRDefault="00DB3310" w:rsidP="00DB3310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napisem: </w:t>
      </w:r>
      <w:r w:rsidRPr="001F6F2A">
        <w:rPr>
          <w:rFonts w:ascii="Times New Roman" w:hAnsi="Times New Roman" w:cs="Times New Roman"/>
          <w:b/>
          <w:bCs/>
        </w:rPr>
        <w:t>„Oferta na sprzedaż s</w:t>
      </w:r>
      <w:r>
        <w:rPr>
          <w:rFonts w:ascii="Times New Roman" w:hAnsi="Times New Roman" w:cs="Times New Roman"/>
          <w:b/>
          <w:bCs/>
        </w:rPr>
        <w:t xml:space="preserve">amochodu marki CITROEN BERLINGO 1.9D”. </w:t>
      </w:r>
      <w:r w:rsidRPr="009259FE">
        <w:rPr>
          <w:rFonts w:ascii="Times New Roman" w:hAnsi="Times New Roman" w:cs="Times New Roman"/>
        </w:rPr>
        <w:t xml:space="preserve">Nie otwierać przed </w:t>
      </w:r>
      <w:r>
        <w:rPr>
          <w:rFonts w:ascii="Times New Roman" w:hAnsi="Times New Roman" w:cs="Times New Roman"/>
        </w:rPr>
        <w:t xml:space="preserve">   </w:t>
      </w:r>
    </w:p>
    <w:p w14:paraId="00E85941" w14:textId="0918BF4D" w:rsidR="00DB3310" w:rsidRPr="00DB3310" w:rsidRDefault="00DB3310" w:rsidP="00DB3310">
      <w:pPr>
        <w:spacing w:line="240" w:lineRule="auto"/>
        <w:contextualSpacing/>
      </w:pPr>
      <w:r>
        <w:rPr>
          <w:rFonts w:ascii="Times New Roman" w:hAnsi="Times New Roman" w:cs="Times New Roman"/>
        </w:rPr>
        <w:t xml:space="preserve">    </w:t>
      </w:r>
      <w:r w:rsidRPr="009259FE">
        <w:rPr>
          <w:rFonts w:ascii="Times New Roman" w:hAnsi="Times New Roman" w:cs="Times New Roman"/>
        </w:rPr>
        <w:t>terminem otwarcia ofert.</w:t>
      </w:r>
      <w:r>
        <w:rPr>
          <w:rFonts w:ascii="Times New Roman" w:hAnsi="Times New Roman" w:cs="Times New Roman"/>
        </w:rPr>
        <w:br/>
      </w:r>
      <w:r>
        <w:t xml:space="preserve">2.  Decydujące znaczenie dla oceny zachowania terminu składania ofert ma data i godzina wpływu oferty </w:t>
      </w:r>
      <w:r>
        <w:br/>
        <w:t xml:space="preserve">      do Sprzedającego, a nie data jej wysłania przesyłką pocztową/kurierską. </w:t>
      </w:r>
      <w:r>
        <w:br/>
        <w:t xml:space="preserve">3.  Oferty złożone/przesłane po terminie nie będą rozpatrywane. </w:t>
      </w:r>
      <w:r>
        <w:br/>
      </w:r>
      <w:r w:rsidRPr="00BA18ED">
        <w:t xml:space="preserve">4.  Termin związania ofertą Sprzedający określa na 30 dni kalendarzowych. </w:t>
      </w:r>
    </w:p>
    <w:p w14:paraId="6CB4B29B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VIII. Procedura sprzedaży: </w:t>
      </w:r>
    </w:p>
    <w:p w14:paraId="6B34D3A7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1. Z przeprowadzonego postępowania sprzedaży samochodów osobowych sporządzony zostaje protokół. </w:t>
      </w:r>
    </w:p>
    <w:p w14:paraId="64A88FE6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2. Sprzedaż może się odbyć, chociażby wpłynęła tylko jedna oferta spełniająca warunki określone w ogłoszeniu o sprzedaży. </w:t>
      </w:r>
    </w:p>
    <w:p w14:paraId="31A5497D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3. Przy wyborze oferty Sprzedający kieruje się najwyższą zaoferowaną ceną, spośród złożonych ofert. </w:t>
      </w:r>
    </w:p>
    <w:p w14:paraId="2D011F92" w14:textId="602AD99D" w:rsidR="00DB3310" w:rsidRPr="00BA18ED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4. W przypadku złożenia ofert z taką samą ceną, Sprzedający przeprowadzi negocjacje z zainteresowanymi oferentami, bezpośrednio po ogłoszeniu przez Komisję wyników postępowania. </w:t>
      </w:r>
      <w:r>
        <w:rPr>
          <w:color w:val="auto"/>
          <w:sz w:val="22"/>
          <w:szCs w:val="22"/>
        </w:rPr>
        <w:br/>
        <w:t xml:space="preserve">5. Z oferentem, który zaoferuje najwyższą cenę zostanie zawarta umowa kupna sprzedaży samochodu osobowego, której wzór stanowi </w:t>
      </w:r>
      <w:r>
        <w:rPr>
          <w:b/>
          <w:bCs/>
          <w:i/>
          <w:iCs/>
          <w:color w:val="auto"/>
          <w:sz w:val="22"/>
          <w:szCs w:val="22"/>
        </w:rPr>
        <w:t xml:space="preserve">załącznik nr 1 </w:t>
      </w:r>
      <w:r>
        <w:rPr>
          <w:color w:val="auto"/>
          <w:sz w:val="22"/>
          <w:szCs w:val="22"/>
        </w:rPr>
        <w:t xml:space="preserve">do niniejszego ogłoszenia. Wszelkie koszty umowy ponosi kupujący. </w:t>
      </w:r>
      <w:r>
        <w:rPr>
          <w:color w:val="auto"/>
          <w:sz w:val="22"/>
          <w:szCs w:val="22"/>
        </w:rPr>
        <w:br/>
        <w:t xml:space="preserve">6. Kupujący jest zobowiązany zapłacić cenę nabycia w terminie nie dłuższym niż 7 dni kalendarzowych od dnia wystawienia faktury przez Sprzedającego, </w:t>
      </w:r>
      <w:r w:rsidRPr="00BA18ED">
        <w:rPr>
          <w:color w:val="auto"/>
          <w:sz w:val="22"/>
          <w:szCs w:val="22"/>
        </w:rPr>
        <w:t xml:space="preserve">tj. Pedagogiczną Bibliotekę Wojewódzką  im. KEN  </w:t>
      </w:r>
      <w:r w:rsidRPr="00BA18ED">
        <w:rPr>
          <w:color w:val="auto"/>
          <w:sz w:val="22"/>
          <w:szCs w:val="22"/>
        </w:rPr>
        <w:br/>
        <w:t xml:space="preserve">w Warszawie. </w:t>
      </w:r>
    </w:p>
    <w:p w14:paraId="32ABF1E4" w14:textId="77777777" w:rsidR="004307DE" w:rsidRDefault="004307DE" w:rsidP="00DB3310">
      <w:pPr>
        <w:pStyle w:val="Default"/>
        <w:spacing w:after="18"/>
        <w:rPr>
          <w:color w:val="auto"/>
          <w:sz w:val="22"/>
          <w:szCs w:val="22"/>
        </w:rPr>
      </w:pPr>
    </w:p>
    <w:p w14:paraId="675AC75C" w14:textId="3E147A7D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7.Wydanie przedmiotu sprzedaży kupującemu nastąpi niezwłocznie po zawarciu umowy sprzedaży i   </w:t>
      </w:r>
    </w:p>
    <w:p w14:paraId="209EFD40" w14:textId="77777777" w:rsidR="00DB3310" w:rsidRPr="00BA18ED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zapłaceniu ceny nabycia na rachunek bankowy Pedagogicznej Biblioteki Wojewódzkiej im KEN W Warszawie </w:t>
      </w:r>
      <w:r w:rsidRPr="00BA18ED">
        <w:rPr>
          <w:color w:val="auto"/>
          <w:sz w:val="22"/>
          <w:szCs w:val="22"/>
        </w:rPr>
        <w:t xml:space="preserve">nr </w:t>
      </w:r>
      <w:r w:rsidRPr="00BA18ED">
        <w:rPr>
          <w:b/>
          <w:bCs/>
          <w:color w:val="auto"/>
          <w:sz w:val="22"/>
          <w:szCs w:val="22"/>
        </w:rPr>
        <w:t>42 1020 1026 0000 1002 0232 8466.</w:t>
      </w:r>
    </w:p>
    <w:p w14:paraId="0E663826" w14:textId="0E473CA5" w:rsidR="00DB3310" w:rsidRDefault="004307DE" w:rsidP="00DB3310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8</w:t>
      </w:r>
      <w:r w:rsidR="00DB3310">
        <w:rPr>
          <w:color w:val="auto"/>
          <w:sz w:val="22"/>
          <w:szCs w:val="22"/>
        </w:rPr>
        <w:t xml:space="preserve">.W przypadku jeżeli oferent, którego oferta została wybrana, uchyla się od podpisania umowy, Sprzedający może wybrać kolejną najkorzystniejszą cenowo ofertę. </w:t>
      </w:r>
    </w:p>
    <w:p w14:paraId="0284D09E" w14:textId="77777777" w:rsidR="00DB3310" w:rsidRDefault="00DB3310" w:rsidP="00DB3310">
      <w:pPr>
        <w:pStyle w:val="Default"/>
        <w:rPr>
          <w:color w:val="auto"/>
          <w:sz w:val="22"/>
          <w:szCs w:val="22"/>
        </w:rPr>
      </w:pPr>
    </w:p>
    <w:p w14:paraId="3C43E376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IX. Odrzucenie oferty: </w:t>
      </w:r>
      <w:r>
        <w:rPr>
          <w:color w:val="auto"/>
          <w:sz w:val="22"/>
          <w:szCs w:val="22"/>
        </w:rPr>
        <w:t xml:space="preserve">1. Oferta zostanie odrzucona, w przypadku gdy: </w:t>
      </w:r>
    </w:p>
    <w:p w14:paraId="137A0A34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1) jest niezgodna z treścią ogłoszenia; </w:t>
      </w:r>
    </w:p>
    <w:p w14:paraId="4BE61953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2) nie zawiera elementów, danych i dokumentów, o których mowa w rozdziale VI niniejszego ogłoszenia, są one niekompletne, nieczytelne lub budzą inną wątpliwość; </w:t>
      </w:r>
    </w:p>
    <w:p w14:paraId="556653FA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3) została złożona po wyznaczonym terminie lub w niewłaściwym miejscu; </w:t>
      </w:r>
    </w:p>
    <w:p w14:paraId="51B07AF5" w14:textId="77777777" w:rsidR="00DB3310" w:rsidRDefault="00DB3310" w:rsidP="00DB3310">
      <w:pPr>
        <w:pStyle w:val="Default"/>
        <w:spacing w:after="18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4) została złożona przez oferenta, który nie wniósł wadium. </w:t>
      </w:r>
    </w:p>
    <w:p w14:paraId="6906AC63" w14:textId="77777777" w:rsidR="00406055" w:rsidRDefault="00DB3310" w:rsidP="00DB3310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2. O odrzuceniu oferty Sprzedający zawiadamia niezwłocznie Oferenta, którego oferta została odrzucona. </w:t>
      </w:r>
      <w:r>
        <w:rPr>
          <w:color w:val="auto"/>
          <w:sz w:val="22"/>
          <w:szCs w:val="22"/>
        </w:rPr>
        <w:br/>
      </w:r>
    </w:p>
    <w:p w14:paraId="49EB78C1" w14:textId="19A1A369" w:rsidR="00DB3310" w:rsidRDefault="00DB3310" w:rsidP="00DB3310">
      <w:pPr>
        <w:pStyle w:val="Default"/>
        <w:rPr>
          <w:color w:val="auto"/>
          <w:sz w:val="22"/>
          <w:szCs w:val="22"/>
        </w:rPr>
      </w:pPr>
      <w:r w:rsidRPr="008878FC">
        <w:rPr>
          <w:b/>
          <w:bCs/>
          <w:color w:val="auto"/>
          <w:sz w:val="22"/>
          <w:szCs w:val="22"/>
        </w:rPr>
        <w:t xml:space="preserve">X. Zastrzeżenia: </w:t>
      </w:r>
      <w:r>
        <w:rPr>
          <w:color w:val="auto"/>
          <w:sz w:val="22"/>
          <w:szCs w:val="22"/>
        </w:rPr>
        <w:br/>
        <w:t xml:space="preserve">1. Sprzedający zastrzega sobie prawo zamknięcia postępowania bez podania przyczyny lub odstąpienia od sprzedaży na każdym jego etapie. </w:t>
      </w:r>
    </w:p>
    <w:p w14:paraId="698462E5" w14:textId="77777777" w:rsidR="00DB3310" w:rsidRDefault="00DB3310" w:rsidP="00DB3310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2. Sprzedający zastrzega sobie prawo do zmiany warunków postępowania przed upływem terminu składania ofert. </w:t>
      </w:r>
    </w:p>
    <w:p w14:paraId="22605487" w14:textId="77777777" w:rsidR="00406055" w:rsidRDefault="00406055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3352C23D" w14:textId="272277A5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 w:rsidRPr="008878FC">
        <w:rPr>
          <w:rFonts w:ascii="Calibri" w:hAnsi="Calibri" w:cs="Calibri"/>
          <w:b/>
          <w:bCs/>
          <w:color w:val="000000"/>
        </w:rPr>
        <w:t xml:space="preserve">XI. Osoby uprawnione do kontaktów w sprawie postępowania: </w:t>
      </w:r>
      <w:r>
        <w:rPr>
          <w:rFonts w:ascii="Calibri" w:hAnsi="Calibri" w:cs="Calibri"/>
          <w:color w:val="000000"/>
        </w:rPr>
        <w:br/>
      </w:r>
      <w:r w:rsidRPr="008878FC">
        <w:rPr>
          <w:rFonts w:ascii="Calibri" w:hAnsi="Calibri" w:cs="Calibri"/>
          <w:color w:val="000000"/>
        </w:rPr>
        <w:t xml:space="preserve">Pani </w:t>
      </w:r>
      <w:r>
        <w:rPr>
          <w:rFonts w:ascii="Calibri" w:hAnsi="Calibri" w:cs="Calibri"/>
          <w:color w:val="000000"/>
        </w:rPr>
        <w:t>Agnieszka Pankiewicz</w:t>
      </w:r>
      <w:r w:rsidRPr="008878FC">
        <w:rPr>
          <w:rFonts w:ascii="Calibri" w:hAnsi="Calibri" w:cs="Calibri"/>
          <w:color w:val="000000"/>
        </w:rPr>
        <w:t xml:space="preserve">  tel.: (22) </w:t>
      </w:r>
      <w:r>
        <w:rPr>
          <w:rFonts w:ascii="Calibri" w:hAnsi="Calibri" w:cs="Calibri"/>
          <w:color w:val="000000"/>
        </w:rPr>
        <w:t>810</w:t>
      </w:r>
      <w:r w:rsidRPr="008878FC">
        <w:rPr>
          <w:rFonts w:ascii="Calibri" w:hAnsi="Calibri" w:cs="Calibri"/>
          <w:color w:val="000000"/>
        </w:rPr>
        <w:t xml:space="preserve"> 4</w:t>
      </w:r>
      <w:r>
        <w:rPr>
          <w:rFonts w:ascii="Calibri" w:hAnsi="Calibri" w:cs="Calibri"/>
          <w:color w:val="000000"/>
        </w:rPr>
        <w:t>6</w:t>
      </w:r>
      <w:r w:rsidRPr="008878F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64</w:t>
      </w:r>
      <w:r w:rsidR="004240AD">
        <w:rPr>
          <w:rFonts w:ascii="Calibri" w:hAnsi="Calibri" w:cs="Calibri"/>
          <w:color w:val="000000"/>
        </w:rPr>
        <w:t xml:space="preserve"> wew.104</w:t>
      </w:r>
      <w:r w:rsidRPr="008878FC">
        <w:rPr>
          <w:rFonts w:ascii="Calibri" w:hAnsi="Calibri" w:cs="Calibri"/>
          <w:color w:val="000000"/>
        </w:rPr>
        <w:t xml:space="preserve">, e-mail: </w:t>
      </w:r>
      <w:hyperlink r:id="rId5" w:history="1">
        <w:r w:rsidRPr="008878FC">
          <w:rPr>
            <w:rStyle w:val="Hipercze"/>
            <w:rFonts w:ascii="Calibri" w:hAnsi="Calibri" w:cs="Calibri"/>
          </w:rPr>
          <w:t>a</w:t>
        </w:r>
        <w:r w:rsidRPr="00BC3AEB">
          <w:rPr>
            <w:rStyle w:val="Hipercze"/>
            <w:rFonts w:ascii="Calibri" w:hAnsi="Calibri" w:cs="Calibri"/>
          </w:rPr>
          <w:t>gnieszka.pankiewicz@pbw.waw.pl</w:t>
        </w:r>
      </w:hyperlink>
      <w:r>
        <w:rPr>
          <w:rFonts w:ascii="Calibri" w:hAnsi="Calibri" w:cs="Calibri"/>
          <w:color w:val="0000FF"/>
        </w:rPr>
        <w:t xml:space="preserve"> </w:t>
      </w:r>
      <w:r w:rsidR="004240AD">
        <w:rPr>
          <w:rFonts w:ascii="Calibri" w:hAnsi="Calibri" w:cs="Calibri"/>
          <w:color w:val="0000FF"/>
        </w:rPr>
        <w:br/>
      </w:r>
      <w:r w:rsidRPr="008878FC">
        <w:rPr>
          <w:rFonts w:ascii="Calibri" w:hAnsi="Calibri" w:cs="Calibri"/>
          <w:color w:val="000000"/>
        </w:rPr>
        <w:t>w</w:t>
      </w:r>
      <w:r w:rsidR="004240AD">
        <w:rPr>
          <w:rFonts w:ascii="Calibri" w:hAnsi="Calibri" w:cs="Calibri"/>
          <w:color w:val="000000"/>
        </w:rPr>
        <w:t xml:space="preserve"> </w:t>
      </w:r>
      <w:r w:rsidRPr="008878FC">
        <w:rPr>
          <w:rFonts w:ascii="Calibri" w:hAnsi="Calibri" w:cs="Calibri"/>
          <w:color w:val="000000"/>
        </w:rPr>
        <w:t xml:space="preserve">sprawach formalnych </w:t>
      </w:r>
      <w:r>
        <w:rPr>
          <w:rFonts w:ascii="Calibri" w:hAnsi="Calibri" w:cs="Calibri"/>
          <w:color w:val="000000"/>
        </w:rPr>
        <w:t xml:space="preserve">i technicznych </w:t>
      </w:r>
      <w:r w:rsidRPr="008878FC">
        <w:rPr>
          <w:rFonts w:ascii="Calibri" w:hAnsi="Calibri" w:cs="Calibri"/>
          <w:color w:val="000000"/>
        </w:rPr>
        <w:t xml:space="preserve">związanych z postępowaniem. </w:t>
      </w:r>
    </w:p>
    <w:p w14:paraId="38BD396F" w14:textId="77777777" w:rsidR="00406055" w:rsidRDefault="00406055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b/>
          <w:bCs/>
          <w:color w:val="000000"/>
        </w:rPr>
      </w:pPr>
    </w:p>
    <w:p w14:paraId="08F25EC1" w14:textId="627EE251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 w:rsidRPr="008878FC">
        <w:rPr>
          <w:rFonts w:ascii="Calibri" w:hAnsi="Calibri" w:cs="Calibri"/>
          <w:b/>
          <w:bCs/>
          <w:color w:val="000000"/>
        </w:rPr>
        <w:t xml:space="preserve">XII. Informacja dotycząca przetwarzania danych osobowych: </w:t>
      </w:r>
    </w:p>
    <w:p w14:paraId="5529B541" w14:textId="77777777" w:rsidR="00DB3310" w:rsidRPr="00F43B83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1.    </w:t>
      </w:r>
      <w:r w:rsidRPr="00F43B83">
        <w:rPr>
          <w:rFonts w:ascii="Calibri" w:hAnsi="Calibri" w:cs="Calibri"/>
          <w:color w:val="000000"/>
        </w:rPr>
        <w:t xml:space="preserve">Podmiot przetwarzający zobowiązuje się do przestrzegania przepisów Rozporządzenia Parlamentu      </w:t>
      </w:r>
    </w:p>
    <w:p w14:paraId="3C1B5FB9" w14:textId="77777777" w:rsidR="00DB3310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</w:t>
      </w:r>
      <w:r w:rsidRPr="00F43B83">
        <w:rPr>
          <w:rFonts w:ascii="Calibri" w:hAnsi="Calibri" w:cs="Calibri"/>
          <w:color w:val="000000"/>
        </w:rPr>
        <w:t xml:space="preserve">Europejskiego i Rady (UE) 2016/679 z dnia 27 kwietnia 2016 r. w sprawie ochrony osób fizycznych w </w:t>
      </w:r>
      <w:r>
        <w:rPr>
          <w:rFonts w:ascii="Calibri" w:hAnsi="Calibri" w:cs="Calibri"/>
          <w:color w:val="000000"/>
        </w:rPr>
        <w:t xml:space="preserve">  </w:t>
      </w:r>
    </w:p>
    <w:p w14:paraId="0133FF46" w14:textId="77777777" w:rsidR="00DB3310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</w:t>
      </w:r>
      <w:r w:rsidRPr="00F43B83">
        <w:rPr>
          <w:rFonts w:ascii="Calibri" w:hAnsi="Calibri" w:cs="Calibri"/>
          <w:color w:val="000000"/>
        </w:rPr>
        <w:t xml:space="preserve">związku z przetwarzaniem danych osobowych i w sprawie swobodnego przepływu takich danych oraz </w:t>
      </w:r>
      <w:r>
        <w:rPr>
          <w:rFonts w:ascii="Calibri" w:hAnsi="Calibri" w:cs="Calibri"/>
          <w:color w:val="000000"/>
        </w:rPr>
        <w:t xml:space="preserve">    </w:t>
      </w:r>
    </w:p>
    <w:p w14:paraId="42D4C359" w14:textId="77777777" w:rsidR="00DB3310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</w:t>
      </w:r>
      <w:r w:rsidRPr="00F43B83">
        <w:rPr>
          <w:rFonts w:ascii="Calibri" w:hAnsi="Calibri" w:cs="Calibri"/>
          <w:color w:val="000000"/>
        </w:rPr>
        <w:t xml:space="preserve">uchylenia dyrektywy 95/46/WE (ogólne rozporządzenie o ochronie danych), oraz ustawy z dnia 10 maja </w:t>
      </w:r>
      <w:r>
        <w:rPr>
          <w:rFonts w:ascii="Calibri" w:hAnsi="Calibri" w:cs="Calibri"/>
          <w:color w:val="000000"/>
        </w:rPr>
        <w:t xml:space="preserve">         </w:t>
      </w:r>
    </w:p>
    <w:p w14:paraId="7756F988" w14:textId="77777777" w:rsidR="00DB3310" w:rsidRPr="00F43B83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</w:t>
      </w:r>
      <w:r w:rsidRPr="00F43B83">
        <w:rPr>
          <w:rFonts w:ascii="Calibri" w:hAnsi="Calibri" w:cs="Calibri"/>
          <w:color w:val="000000"/>
        </w:rPr>
        <w:t xml:space="preserve">2018 r. o ochronie danych osobowych. </w:t>
      </w:r>
    </w:p>
    <w:p w14:paraId="5EAFD7A8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8878FC">
        <w:rPr>
          <w:rFonts w:ascii="Calibri" w:hAnsi="Calibri" w:cs="Calibri"/>
          <w:color w:val="000000"/>
        </w:rPr>
        <w:t xml:space="preserve">2. </w:t>
      </w:r>
      <w:r>
        <w:rPr>
          <w:rFonts w:ascii="Calibri" w:hAnsi="Calibri" w:cs="Calibri"/>
          <w:color w:val="000000"/>
        </w:rPr>
        <w:t xml:space="preserve">   </w:t>
      </w:r>
      <w:r w:rsidRPr="008878FC">
        <w:rPr>
          <w:rFonts w:ascii="Calibri" w:hAnsi="Calibri" w:cs="Calibri"/>
          <w:color w:val="000000"/>
        </w:rPr>
        <w:t xml:space="preserve">Klauzula informacyjna o przetwarzaniu danych osobowych, dla osób których dane zostały pozyskane </w:t>
      </w:r>
      <w:r>
        <w:rPr>
          <w:rFonts w:ascii="Calibri" w:hAnsi="Calibri" w:cs="Calibri"/>
          <w:color w:val="000000"/>
        </w:rPr>
        <w:t xml:space="preserve">     </w:t>
      </w:r>
    </w:p>
    <w:p w14:paraId="1AF12E9C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</w:t>
      </w:r>
      <w:r w:rsidRPr="008878FC">
        <w:rPr>
          <w:rFonts w:ascii="Calibri" w:hAnsi="Calibri" w:cs="Calibri"/>
          <w:color w:val="000000"/>
        </w:rPr>
        <w:t xml:space="preserve">bezpośrednio: </w:t>
      </w:r>
      <w:r>
        <w:rPr>
          <w:rFonts w:ascii="Calibri" w:hAnsi="Calibri" w:cs="Calibri"/>
          <w:color w:val="000000"/>
        </w:rPr>
        <w:t xml:space="preserve"> </w:t>
      </w:r>
      <w:r w:rsidRPr="008878FC">
        <w:rPr>
          <w:rFonts w:ascii="Calibri" w:hAnsi="Calibri" w:cs="Calibri"/>
          <w:color w:val="000000"/>
        </w:rPr>
        <w:t xml:space="preserve">Spełniając obowiązek informacyjny wynikający z art. 13 Rozporządzenia Parlamentu </w:t>
      </w:r>
      <w:r>
        <w:rPr>
          <w:rFonts w:ascii="Calibri" w:hAnsi="Calibri" w:cs="Calibri"/>
          <w:color w:val="000000"/>
        </w:rPr>
        <w:t xml:space="preserve">   </w:t>
      </w:r>
    </w:p>
    <w:p w14:paraId="3195E3B3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</w:t>
      </w:r>
      <w:r w:rsidRPr="008878FC">
        <w:rPr>
          <w:rFonts w:ascii="Calibri" w:hAnsi="Calibri" w:cs="Calibri"/>
          <w:color w:val="000000"/>
        </w:rPr>
        <w:t xml:space="preserve">Europejskiego i Rady (UE) 2016/679 z dnia 27 kwietnia 2016 r. w sprawie ochrony osób fizycznych w </w:t>
      </w:r>
      <w:r>
        <w:rPr>
          <w:rFonts w:ascii="Calibri" w:hAnsi="Calibri" w:cs="Calibri"/>
          <w:color w:val="000000"/>
        </w:rPr>
        <w:t xml:space="preserve">   </w:t>
      </w:r>
    </w:p>
    <w:p w14:paraId="5E4D1960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</w:t>
      </w:r>
      <w:r w:rsidRPr="008878FC">
        <w:rPr>
          <w:rFonts w:ascii="Calibri" w:hAnsi="Calibri" w:cs="Calibri"/>
          <w:color w:val="000000"/>
        </w:rPr>
        <w:t xml:space="preserve">związku z przetwarzaniem danych osobowych i w sprawie swobodnego przepływu takich danych oraz </w:t>
      </w:r>
      <w:r>
        <w:rPr>
          <w:rFonts w:ascii="Calibri" w:hAnsi="Calibri" w:cs="Calibri"/>
          <w:color w:val="000000"/>
        </w:rPr>
        <w:t xml:space="preserve">   </w:t>
      </w:r>
    </w:p>
    <w:p w14:paraId="4ED35F6D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</w:t>
      </w:r>
      <w:r w:rsidRPr="008878FC">
        <w:rPr>
          <w:rFonts w:ascii="Calibri" w:hAnsi="Calibri" w:cs="Calibri"/>
          <w:color w:val="000000"/>
        </w:rPr>
        <w:t xml:space="preserve">uchylenia dyrektywy 95/46/WE (ogólne rozporządzenie o ochronie danych, zwanym dalej RODO) </w:t>
      </w:r>
      <w:r>
        <w:rPr>
          <w:rFonts w:ascii="Calibri" w:hAnsi="Calibri" w:cs="Calibri"/>
          <w:color w:val="000000"/>
        </w:rPr>
        <w:t xml:space="preserve">  </w:t>
      </w:r>
    </w:p>
    <w:p w14:paraId="1E00B37D" w14:textId="77777777" w:rsidR="00DB3310" w:rsidRPr="00F43B83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 xml:space="preserve">       </w:t>
      </w:r>
      <w:r w:rsidRPr="00F43B83">
        <w:rPr>
          <w:rFonts w:ascii="Calibri" w:hAnsi="Calibri" w:cs="Calibri"/>
        </w:rPr>
        <w:t xml:space="preserve">Pedagogiczna Biblioteka Wojewódzka im KEN w Warszawie informuje, że: </w:t>
      </w:r>
    </w:p>
    <w:p w14:paraId="1BF2828D" w14:textId="4BB3F36F" w:rsidR="00DB3310" w:rsidRPr="00F43B83" w:rsidRDefault="00DB3310" w:rsidP="00DB3310">
      <w:pPr>
        <w:pStyle w:val="Akapitzlist1"/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43B83">
        <w:rPr>
          <w:rFonts w:asciiTheme="minorHAnsi" w:hAnsiTheme="minorHAnsi" w:cstheme="minorHAnsi"/>
          <w:color w:val="000000"/>
          <w:sz w:val="22"/>
          <w:szCs w:val="22"/>
        </w:rPr>
        <w:t xml:space="preserve">Administratorem Pani/Pana danych osobowych jest </w:t>
      </w:r>
      <w:r w:rsidRPr="00F43B83">
        <w:rPr>
          <w:rFonts w:asciiTheme="minorHAnsi" w:hAnsiTheme="minorHAnsi" w:cstheme="minorHAnsi"/>
          <w:sz w:val="22"/>
          <w:szCs w:val="22"/>
          <w:lang w:eastAsia="pl-PL"/>
        </w:rPr>
        <w:t xml:space="preserve">Dyrektor </w:t>
      </w:r>
      <w:bookmarkStart w:id="1" w:name="_Hlk174020883"/>
      <w:r w:rsidRPr="00F43B83">
        <w:rPr>
          <w:rFonts w:asciiTheme="minorHAnsi" w:hAnsiTheme="minorHAnsi" w:cstheme="minorHAnsi"/>
          <w:sz w:val="22"/>
          <w:szCs w:val="22"/>
          <w:lang w:eastAsia="pl-PL"/>
        </w:rPr>
        <w:t xml:space="preserve">Pedagogicznej Biblioteki Wojewódzkiej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     </w:t>
      </w:r>
      <w:r w:rsidRPr="00F43B83">
        <w:rPr>
          <w:rFonts w:asciiTheme="minorHAnsi" w:hAnsiTheme="minorHAnsi" w:cstheme="minorHAnsi"/>
          <w:sz w:val="22"/>
          <w:szCs w:val="22"/>
          <w:lang w:eastAsia="pl-PL"/>
        </w:rPr>
        <w:t>im. Komisji Edukacji Narodowej w Warszawie</w:t>
      </w:r>
      <w:bookmarkEnd w:id="1"/>
      <w:r w:rsidRPr="00F43B83">
        <w:rPr>
          <w:rFonts w:asciiTheme="minorHAnsi" w:hAnsiTheme="minorHAnsi" w:cstheme="minorHAnsi"/>
          <w:sz w:val="22"/>
          <w:szCs w:val="22"/>
          <w:lang w:eastAsia="pl-PL"/>
        </w:rPr>
        <w:t xml:space="preserve">, ul. </w:t>
      </w:r>
      <w:proofErr w:type="spellStart"/>
      <w:r w:rsidRPr="00F43B83">
        <w:rPr>
          <w:rFonts w:asciiTheme="minorHAnsi" w:hAnsiTheme="minorHAnsi" w:cstheme="minorHAnsi"/>
          <w:sz w:val="22"/>
          <w:szCs w:val="22"/>
          <w:lang w:eastAsia="pl-PL"/>
        </w:rPr>
        <w:t>Gocławska</w:t>
      </w:r>
      <w:proofErr w:type="spellEnd"/>
      <w:r w:rsidRPr="00F43B83">
        <w:rPr>
          <w:rFonts w:asciiTheme="minorHAnsi" w:hAnsiTheme="minorHAnsi" w:cstheme="minorHAnsi"/>
          <w:sz w:val="22"/>
          <w:szCs w:val="22"/>
          <w:lang w:eastAsia="pl-PL"/>
        </w:rPr>
        <w:t xml:space="preserve"> 4, 03-810 Warszawa. </w:t>
      </w:r>
      <w:r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F43B83">
        <w:rPr>
          <w:rFonts w:asciiTheme="minorHAnsi" w:hAnsiTheme="minorHAnsi" w:cstheme="minorHAnsi"/>
          <w:sz w:val="22"/>
          <w:szCs w:val="22"/>
          <w:lang w:eastAsia="pl-PL"/>
        </w:rPr>
        <w:t>Kontakt: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F43B83">
        <w:rPr>
          <w:rFonts w:asciiTheme="minorHAnsi" w:hAnsiTheme="minorHAnsi" w:cstheme="minorHAnsi"/>
          <w:sz w:val="22"/>
          <w:szCs w:val="22"/>
          <w:lang w:eastAsia="pl-PL"/>
        </w:rPr>
        <w:t>tel. 22 810 46 64</w:t>
      </w:r>
      <w:r>
        <w:rPr>
          <w:rFonts w:asciiTheme="minorHAnsi" w:hAnsiTheme="minorHAnsi" w:cstheme="minorHAnsi"/>
          <w:sz w:val="22"/>
          <w:szCs w:val="22"/>
          <w:lang w:eastAsia="pl-PL"/>
        </w:rPr>
        <w:t>,</w:t>
      </w:r>
      <w:r w:rsidRPr="00F43B83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F43B83">
        <w:rPr>
          <w:rFonts w:asciiTheme="minorHAnsi" w:hAnsiTheme="minorHAnsi" w:cstheme="minorHAnsi"/>
          <w:color w:val="000000"/>
          <w:sz w:val="22"/>
          <w:szCs w:val="22"/>
        </w:rPr>
        <w:t xml:space="preserve">e-mail: sekretariat@pbw.waw.pl </w:t>
      </w:r>
    </w:p>
    <w:p w14:paraId="41872148" w14:textId="77777777" w:rsidR="00DB3310" w:rsidRPr="00F43B83" w:rsidRDefault="00DB3310" w:rsidP="00DB33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8" w:line="240" w:lineRule="auto"/>
        <w:rPr>
          <w:rFonts w:cstheme="minorHAnsi"/>
          <w:color w:val="000000"/>
        </w:rPr>
      </w:pPr>
      <w:r w:rsidRPr="00F43B83">
        <w:rPr>
          <w:rFonts w:cstheme="minorHAnsi"/>
          <w:color w:val="000000"/>
        </w:rPr>
        <w:t xml:space="preserve">Wyznaczono Inspektora ochrony danych, z którym można kontaktować się poprzez adres e-mail:   </w:t>
      </w:r>
    </w:p>
    <w:p w14:paraId="78149AA0" w14:textId="77777777" w:rsidR="00DB3310" w:rsidRPr="00F43B83" w:rsidRDefault="00DB3310" w:rsidP="00DB3310">
      <w:pPr>
        <w:pStyle w:val="Akapitzlist"/>
        <w:autoSpaceDE w:val="0"/>
        <w:autoSpaceDN w:val="0"/>
        <w:adjustRightInd w:val="0"/>
        <w:spacing w:after="18" w:line="240" w:lineRule="auto"/>
        <w:ind w:left="690"/>
        <w:rPr>
          <w:rFonts w:cstheme="minorHAnsi"/>
          <w:color w:val="000000"/>
        </w:rPr>
      </w:pPr>
      <w:r w:rsidRPr="00F43B83">
        <w:rPr>
          <w:rFonts w:cstheme="minorHAnsi"/>
          <w:lang w:eastAsia="pl-PL"/>
        </w:rPr>
        <w:t>iod@ckziu.waw.pl</w:t>
      </w:r>
    </w:p>
    <w:p w14:paraId="497CD34D" w14:textId="77777777" w:rsidR="00DB3310" w:rsidRPr="00F43B83" w:rsidRDefault="00DB3310" w:rsidP="00DB33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 w:rsidRPr="00F43B83">
        <w:rPr>
          <w:rFonts w:ascii="Calibri" w:hAnsi="Calibri" w:cs="Calibri"/>
          <w:color w:val="000000"/>
        </w:rPr>
        <w:t xml:space="preserve">Przekazanie przez Panią/Pana danych osobowych jest dobrowolne, jednakże niepodanie tych   </w:t>
      </w:r>
    </w:p>
    <w:p w14:paraId="54C30F75" w14:textId="77777777" w:rsidR="00DB3310" w:rsidRPr="00F43B83" w:rsidRDefault="00DB3310" w:rsidP="00DB3310">
      <w:pPr>
        <w:pStyle w:val="Akapitzlist"/>
        <w:autoSpaceDE w:val="0"/>
        <w:autoSpaceDN w:val="0"/>
        <w:adjustRightInd w:val="0"/>
        <w:spacing w:after="18" w:line="240" w:lineRule="auto"/>
        <w:ind w:left="690"/>
        <w:rPr>
          <w:rFonts w:ascii="Calibri" w:hAnsi="Calibri" w:cs="Calibri"/>
          <w:color w:val="000000"/>
        </w:rPr>
      </w:pPr>
      <w:r w:rsidRPr="00F43B83">
        <w:rPr>
          <w:rFonts w:ascii="Calibri" w:hAnsi="Calibri" w:cs="Calibri"/>
          <w:color w:val="000000"/>
        </w:rPr>
        <w:t xml:space="preserve">danych uniemożliwi zawarcie i realizację umowy cywilnoprawnej. </w:t>
      </w:r>
    </w:p>
    <w:p w14:paraId="5A34D737" w14:textId="77777777" w:rsidR="00DB3310" w:rsidRPr="00684C6A" w:rsidRDefault="00DB3310" w:rsidP="00DB33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 w:rsidRPr="00684C6A">
        <w:rPr>
          <w:rFonts w:ascii="Calibri" w:hAnsi="Calibri" w:cs="Calibri"/>
          <w:color w:val="000000"/>
        </w:rPr>
        <w:t xml:space="preserve">Dane osobowe przetwarzane są na podstawie art. 6 ust. 1 lit. b) i c) RODO, w tym ustawy z dnia 23    </w:t>
      </w:r>
    </w:p>
    <w:p w14:paraId="38313F69" w14:textId="77777777" w:rsidR="00DB3310" w:rsidRPr="00684C6A" w:rsidRDefault="00DB3310" w:rsidP="00DB3310">
      <w:pPr>
        <w:pStyle w:val="Akapitzlist"/>
        <w:autoSpaceDE w:val="0"/>
        <w:autoSpaceDN w:val="0"/>
        <w:adjustRightInd w:val="0"/>
        <w:spacing w:after="18" w:line="240" w:lineRule="auto"/>
        <w:ind w:left="690"/>
        <w:rPr>
          <w:rFonts w:ascii="Calibri" w:hAnsi="Calibri" w:cs="Calibri"/>
          <w:color w:val="000000"/>
        </w:rPr>
      </w:pPr>
      <w:r w:rsidRPr="00684C6A">
        <w:rPr>
          <w:rFonts w:ascii="Calibri" w:hAnsi="Calibri" w:cs="Calibri"/>
          <w:color w:val="000000"/>
        </w:rPr>
        <w:t xml:space="preserve">kwietnia 1964 r. Kodeks cywilny, w celu niezbędnym do zawarcia i realizacji umowy cywilnoprawnej. </w:t>
      </w:r>
    </w:p>
    <w:p w14:paraId="545A5E3C" w14:textId="77777777" w:rsidR="00DB3310" w:rsidRPr="00684C6A" w:rsidRDefault="00DB3310" w:rsidP="00DB33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 w:rsidRPr="00684C6A">
        <w:rPr>
          <w:rFonts w:ascii="Calibri" w:hAnsi="Calibri" w:cs="Calibri"/>
          <w:color w:val="000000"/>
        </w:rPr>
        <w:t xml:space="preserve">Pani/Pana dane osobowe będą przechowywane przez okres trwania umowy cywilnoprawnej i nie  </w:t>
      </w:r>
    </w:p>
    <w:p w14:paraId="29DDFB64" w14:textId="77777777" w:rsidR="00DB3310" w:rsidRPr="00684C6A" w:rsidRDefault="00DB3310" w:rsidP="00DB3310">
      <w:pPr>
        <w:pStyle w:val="Akapitzlist"/>
        <w:autoSpaceDE w:val="0"/>
        <w:autoSpaceDN w:val="0"/>
        <w:adjustRightInd w:val="0"/>
        <w:spacing w:after="18" w:line="240" w:lineRule="auto"/>
        <w:ind w:left="690"/>
        <w:rPr>
          <w:rFonts w:ascii="Calibri" w:hAnsi="Calibri" w:cs="Calibri"/>
          <w:color w:val="000000"/>
        </w:rPr>
      </w:pPr>
      <w:r w:rsidRPr="00684C6A">
        <w:rPr>
          <w:rFonts w:ascii="Calibri" w:hAnsi="Calibri" w:cs="Calibri"/>
          <w:color w:val="000000"/>
        </w:rPr>
        <w:t xml:space="preserve">dłuższy od okresów zgodnych z aktualnie obwiązującymi przepisami prawa, w tym z przepisami dotyczącymi archiwizacji. </w:t>
      </w:r>
    </w:p>
    <w:p w14:paraId="4401EBC4" w14:textId="77777777" w:rsidR="00DB3310" w:rsidRPr="00684C6A" w:rsidRDefault="00DB3310" w:rsidP="00DB33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 w:rsidRPr="00684C6A">
        <w:rPr>
          <w:rFonts w:ascii="Calibri" w:hAnsi="Calibri" w:cs="Calibri"/>
          <w:color w:val="000000"/>
        </w:rPr>
        <w:t>Pani/Pana dane osobowe mogą zostać przekazane (w niezbędnym zakresie do realizacji celu z pkt. 4)</w:t>
      </w:r>
      <w:r>
        <w:rPr>
          <w:rFonts w:ascii="Calibri" w:hAnsi="Calibri" w:cs="Calibri"/>
          <w:color w:val="000000"/>
        </w:rPr>
        <w:t xml:space="preserve"> </w:t>
      </w:r>
      <w:r w:rsidRPr="00684C6A">
        <w:rPr>
          <w:rFonts w:ascii="Calibri" w:hAnsi="Calibri" w:cs="Calibri"/>
          <w:color w:val="000000"/>
        </w:rPr>
        <w:t xml:space="preserve">podmiotom przetwarzającym dane osobowe na rzecz Administratora, tj. usługi: IT, pocztowe. Ponadto, dane mogą zostać udostępnione innym podmiotom uprawnionym do dostępu do danych osobowych na podstawie właściwych przepisów prawa polskiego. </w:t>
      </w:r>
    </w:p>
    <w:p w14:paraId="17B17125" w14:textId="11910DDA" w:rsidR="004307DE" w:rsidRDefault="004B398E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</w:t>
      </w:r>
      <w:r w:rsidR="00DB3310">
        <w:rPr>
          <w:rFonts w:ascii="Calibri" w:hAnsi="Calibri" w:cs="Calibri"/>
          <w:color w:val="000000"/>
        </w:rPr>
        <w:t xml:space="preserve"> </w:t>
      </w:r>
      <w:r w:rsidR="00DB3310" w:rsidRPr="008878FC">
        <w:rPr>
          <w:rFonts w:ascii="Calibri" w:hAnsi="Calibri" w:cs="Calibri"/>
          <w:color w:val="000000"/>
        </w:rPr>
        <w:t xml:space="preserve">7) </w:t>
      </w:r>
      <w:r w:rsidR="00DB3310">
        <w:rPr>
          <w:rFonts w:ascii="Calibri" w:hAnsi="Calibri" w:cs="Calibri"/>
          <w:color w:val="000000"/>
        </w:rPr>
        <w:t xml:space="preserve">   </w:t>
      </w:r>
      <w:r w:rsidR="00DB3310" w:rsidRPr="008878FC">
        <w:rPr>
          <w:rFonts w:ascii="Calibri" w:hAnsi="Calibri" w:cs="Calibri"/>
          <w:color w:val="000000"/>
        </w:rPr>
        <w:t xml:space="preserve">Pani/Pana dane osobowe nie będą profilowane. </w:t>
      </w:r>
      <w:r w:rsidR="00DB3310">
        <w:rPr>
          <w:rFonts w:ascii="Calibri" w:hAnsi="Calibri" w:cs="Calibri"/>
          <w:color w:val="000000"/>
        </w:rPr>
        <w:br/>
      </w:r>
    </w:p>
    <w:p w14:paraId="641221B3" w14:textId="3AA5A164" w:rsidR="00DB3310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 xml:space="preserve"> </w:t>
      </w:r>
      <w:r w:rsidR="004B398E">
        <w:rPr>
          <w:rFonts w:ascii="Calibri" w:hAnsi="Calibri" w:cs="Calibri"/>
          <w:color w:val="000000"/>
        </w:rPr>
        <w:t xml:space="preserve">  </w:t>
      </w:r>
      <w:r w:rsidRPr="008878FC">
        <w:rPr>
          <w:rFonts w:ascii="Calibri" w:hAnsi="Calibri" w:cs="Calibri"/>
          <w:color w:val="000000"/>
        </w:rPr>
        <w:t xml:space="preserve">8) </w:t>
      </w:r>
      <w:r>
        <w:rPr>
          <w:rFonts w:ascii="Calibri" w:hAnsi="Calibri" w:cs="Calibri"/>
          <w:color w:val="000000"/>
        </w:rPr>
        <w:t xml:space="preserve">  </w:t>
      </w:r>
      <w:r w:rsidRPr="008878FC">
        <w:rPr>
          <w:rFonts w:ascii="Calibri" w:hAnsi="Calibri" w:cs="Calibri"/>
          <w:color w:val="000000"/>
        </w:rPr>
        <w:t xml:space="preserve">Pani/Pana dane osobowe nie będą przekazywane do państwa trzeciego lub organizacji </w:t>
      </w:r>
      <w:r>
        <w:rPr>
          <w:rFonts w:ascii="Calibri" w:hAnsi="Calibri" w:cs="Calibri"/>
          <w:color w:val="000000"/>
        </w:rPr>
        <w:t xml:space="preserve">  </w:t>
      </w:r>
    </w:p>
    <w:p w14:paraId="05417960" w14:textId="17528EDA" w:rsidR="00DB3310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   </w:t>
      </w:r>
      <w:r w:rsidRPr="008878FC">
        <w:rPr>
          <w:rFonts w:ascii="Calibri" w:hAnsi="Calibri" w:cs="Calibri"/>
          <w:color w:val="000000"/>
        </w:rPr>
        <w:t xml:space="preserve">międzynarodowej. </w:t>
      </w:r>
    </w:p>
    <w:p w14:paraId="71F1A1B6" w14:textId="4711FFB4" w:rsidR="00DB3310" w:rsidRPr="008878FC" w:rsidRDefault="004B398E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</w:t>
      </w:r>
      <w:r w:rsidR="00DB3310" w:rsidRPr="008878FC">
        <w:rPr>
          <w:rFonts w:ascii="Calibri" w:hAnsi="Calibri" w:cs="Calibri"/>
          <w:color w:val="000000"/>
        </w:rPr>
        <w:t xml:space="preserve">9) </w:t>
      </w:r>
      <w:r w:rsidR="00DB3310">
        <w:rPr>
          <w:rFonts w:ascii="Calibri" w:hAnsi="Calibri" w:cs="Calibri"/>
          <w:color w:val="000000"/>
        </w:rPr>
        <w:t xml:space="preserve">  </w:t>
      </w:r>
      <w:r>
        <w:rPr>
          <w:rFonts w:ascii="Calibri" w:hAnsi="Calibri" w:cs="Calibri"/>
          <w:color w:val="000000"/>
        </w:rPr>
        <w:t xml:space="preserve"> </w:t>
      </w:r>
      <w:r w:rsidR="00DB3310" w:rsidRPr="008878FC">
        <w:rPr>
          <w:rFonts w:ascii="Calibri" w:hAnsi="Calibri" w:cs="Calibri"/>
          <w:color w:val="000000"/>
        </w:rPr>
        <w:t xml:space="preserve">Ma Pani/Pan prawo do: </w:t>
      </w:r>
    </w:p>
    <w:p w14:paraId="5DD5B887" w14:textId="6F70438F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   </w:t>
      </w:r>
      <w:r w:rsidRPr="008878FC">
        <w:rPr>
          <w:rFonts w:ascii="Calibri" w:hAnsi="Calibri" w:cs="Calibri"/>
          <w:color w:val="000000"/>
        </w:rPr>
        <w:t xml:space="preserve">a) dostępu do danych osobowych, </w:t>
      </w:r>
    </w:p>
    <w:p w14:paraId="6B150528" w14:textId="17D67C1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   </w:t>
      </w:r>
      <w:r w:rsidRPr="008878FC">
        <w:rPr>
          <w:rFonts w:ascii="Calibri" w:hAnsi="Calibri" w:cs="Calibri"/>
          <w:color w:val="000000"/>
        </w:rPr>
        <w:t xml:space="preserve">b) sprostowania danych osobowych, </w:t>
      </w:r>
    </w:p>
    <w:p w14:paraId="2073C1E0" w14:textId="184E9532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   </w:t>
      </w:r>
      <w:r w:rsidRPr="008878FC">
        <w:rPr>
          <w:rFonts w:ascii="Calibri" w:hAnsi="Calibri" w:cs="Calibri"/>
          <w:color w:val="000000"/>
        </w:rPr>
        <w:t xml:space="preserve">c) ograniczenia przetwarzania danych osobowych, </w:t>
      </w:r>
    </w:p>
    <w:p w14:paraId="13E1690C" w14:textId="450B1CF3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   </w:t>
      </w:r>
      <w:r w:rsidRPr="008878FC">
        <w:rPr>
          <w:rFonts w:ascii="Calibri" w:hAnsi="Calibri" w:cs="Calibri"/>
          <w:color w:val="000000"/>
        </w:rPr>
        <w:t xml:space="preserve">d) usunięcia danych osobowych („prawo do bycia zapomnianym”), </w:t>
      </w:r>
    </w:p>
    <w:p w14:paraId="4987AD74" w14:textId="5174F75A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   </w:t>
      </w:r>
      <w:r w:rsidRPr="008878FC">
        <w:rPr>
          <w:rFonts w:ascii="Calibri" w:hAnsi="Calibri" w:cs="Calibri"/>
          <w:color w:val="000000"/>
        </w:rPr>
        <w:t xml:space="preserve">e) przenoszenia danych osobowych, </w:t>
      </w:r>
    </w:p>
    <w:p w14:paraId="7516088A" w14:textId="5109418D" w:rsidR="00DB3310" w:rsidRPr="0077700A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           </w:t>
      </w:r>
      <w:r w:rsidRPr="008878FC">
        <w:rPr>
          <w:rFonts w:ascii="Calibri" w:hAnsi="Calibri" w:cs="Calibri"/>
          <w:color w:val="000000"/>
        </w:rPr>
        <w:t xml:space="preserve">f) </w:t>
      </w:r>
      <w:r>
        <w:rPr>
          <w:rFonts w:ascii="Calibri" w:hAnsi="Calibri" w:cs="Calibri"/>
          <w:color w:val="000000"/>
        </w:rPr>
        <w:t xml:space="preserve"> </w:t>
      </w:r>
      <w:r w:rsidRPr="008878FC">
        <w:rPr>
          <w:rFonts w:ascii="Calibri" w:hAnsi="Calibri" w:cs="Calibri"/>
          <w:color w:val="000000"/>
        </w:rPr>
        <w:t xml:space="preserve">wniesienia sprzeciwu wobec przetwarzania danych osobowych, </w:t>
      </w:r>
    </w:p>
    <w:p w14:paraId="69528852" w14:textId="440B5A53" w:rsidR="00DB3310" w:rsidRPr="008878FC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</w:t>
      </w:r>
      <w:r w:rsidRPr="008878FC">
        <w:rPr>
          <w:rFonts w:ascii="Calibri" w:hAnsi="Calibri" w:cs="Calibri"/>
        </w:rPr>
        <w:t xml:space="preserve">g) </w:t>
      </w:r>
      <w:r>
        <w:rPr>
          <w:rFonts w:ascii="Calibri" w:hAnsi="Calibri" w:cs="Calibri"/>
        </w:rPr>
        <w:t xml:space="preserve"> </w:t>
      </w:r>
      <w:r w:rsidRPr="008878FC">
        <w:rPr>
          <w:rFonts w:ascii="Calibri" w:hAnsi="Calibri" w:cs="Calibri"/>
        </w:rPr>
        <w:t xml:space="preserve">wniesienia skargi do organu nadzorczego właściwego w sprawach ochrony danych osobowych, </w:t>
      </w:r>
    </w:p>
    <w:p w14:paraId="1E44AB1A" w14:textId="0876C886" w:rsidR="00DB3310" w:rsidRPr="008878FC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</w:t>
      </w:r>
      <w:r w:rsidRPr="008878FC">
        <w:rPr>
          <w:rFonts w:ascii="Calibri" w:hAnsi="Calibri" w:cs="Calibri"/>
        </w:rPr>
        <w:t xml:space="preserve">- może być realizowana w oparciu i na zasadach określonych w RODO. </w:t>
      </w:r>
    </w:p>
    <w:p w14:paraId="4B64BAD8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cstheme="minorHAnsi"/>
          <w:lang w:eastAsia="pl-PL"/>
        </w:rPr>
      </w:pPr>
      <w:r w:rsidRPr="008878FC">
        <w:rPr>
          <w:rFonts w:ascii="Calibri" w:hAnsi="Calibri" w:cs="Calibri"/>
        </w:rPr>
        <w:t xml:space="preserve">3. </w:t>
      </w:r>
      <w:r>
        <w:rPr>
          <w:rFonts w:ascii="Calibri" w:hAnsi="Calibri" w:cs="Calibri"/>
        </w:rPr>
        <w:t xml:space="preserve">  </w:t>
      </w:r>
      <w:r w:rsidRPr="008878FC">
        <w:rPr>
          <w:rFonts w:ascii="Calibri" w:hAnsi="Calibri" w:cs="Calibri"/>
        </w:rPr>
        <w:t xml:space="preserve">Klauzula informacyjna o przetwarzaniu danych osobowych przez </w:t>
      </w:r>
      <w:r w:rsidRPr="00F43B83">
        <w:rPr>
          <w:rFonts w:cstheme="minorHAnsi"/>
          <w:lang w:eastAsia="pl-PL"/>
        </w:rPr>
        <w:t>Pedagogiczn</w:t>
      </w:r>
      <w:r>
        <w:rPr>
          <w:rFonts w:cstheme="minorHAnsi"/>
          <w:lang w:eastAsia="pl-PL"/>
        </w:rPr>
        <w:t xml:space="preserve">ą </w:t>
      </w:r>
      <w:r w:rsidRPr="00F43B83">
        <w:rPr>
          <w:rFonts w:cstheme="minorHAnsi"/>
          <w:lang w:eastAsia="pl-PL"/>
        </w:rPr>
        <w:t>Bibliotek</w:t>
      </w:r>
      <w:r>
        <w:rPr>
          <w:rFonts w:cstheme="minorHAnsi"/>
          <w:lang w:eastAsia="pl-PL"/>
        </w:rPr>
        <w:t>ę</w:t>
      </w:r>
      <w:r w:rsidRPr="00F43B83">
        <w:rPr>
          <w:rFonts w:cstheme="minorHAnsi"/>
          <w:lang w:eastAsia="pl-PL"/>
        </w:rPr>
        <w:t xml:space="preserve"> Wojewódzk</w:t>
      </w:r>
      <w:r>
        <w:rPr>
          <w:rFonts w:cstheme="minorHAnsi"/>
          <w:lang w:eastAsia="pl-PL"/>
        </w:rPr>
        <w:t xml:space="preserve">ą </w:t>
      </w:r>
      <w:r w:rsidRPr="00F43B83">
        <w:rPr>
          <w:rFonts w:cstheme="minorHAnsi"/>
          <w:lang w:eastAsia="pl-PL"/>
        </w:rPr>
        <w:t xml:space="preserve"> </w:t>
      </w:r>
      <w:r>
        <w:rPr>
          <w:rFonts w:cstheme="minorHAnsi"/>
          <w:lang w:eastAsia="pl-PL"/>
        </w:rPr>
        <w:t xml:space="preserve">        </w:t>
      </w:r>
    </w:p>
    <w:p w14:paraId="7260C55C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cstheme="minorHAnsi"/>
          <w:lang w:eastAsia="pl-PL"/>
        </w:rPr>
        <w:t xml:space="preserve">       </w:t>
      </w:r>
      <w:r w:rsidRPr="00F43B83">
        <w:rPr>
          <w:rFonts w:cstheme="minorHAnsi"/>
          <w:lang w:eastAsia="pl-PL"/>
        </w:rPr>
        <w:t>im. Komisji Edukacji Narodowej w Warszawie</w:t>
      </w:r>
      <w:r w:rsidRPr="008878FC">
        <w:rPr>
          <w:rFonts w:ascii="Calibri" w:hAnsi="Calibri" w:cs="Calibri"/>
        </w:rPr>
        <w:t xml:space="preserve"> w Warszawie dla osób, których dane zostały przekazane </w:t>
      </w:r>
      <w:r>
        <w:rPr>
          <w:rFonts w:ascii="Calibri" w:hAnsi="Calibri" w:cs="Calibri"/>
        </w:rPr>
        <w:t xml:space="preserve">   </w:t>
      </w:r>
    </w:p>
    <w:p w14:paraId="058052E9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Pr="008878FC">
        <w:rPr>
          <w:rFonts w:ascii="Calibri" w:hAnsi="Calibri" w:cs="Calibri"/>
        </w:rPr>
        <w:t xml:space="preserve">przez Wykonawcę: W związku z realizacją wymogów art. 14 Rozporządzenia Parlamentu Europejskiego i </w:t>
      </w:r>
      <w:r>
        <w:rPr>
          <w:rFonts w:ascii="Calibri" w:hAnsi="Calibri" w:cs="Calibri"/>
        </w:rPr>
        <w:t xml:space="preserve">  </w:t>
      </w:r>
    </w:p>
    <w:p w14:paraId="26F96B1F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Pr="008878FC">
        <w:rPr>
          <w:rFonts w:ascii="Calibri" w:hAnsi="Calibri" w:cs="Calibri"/>
        </w:rPr>
        <w:t>Rady (UE)</w:t>
      </w:r>
      <w:r>
        <w:rPr>
          <w:rFonts w:ascii="Calibri" w:hAnsi="Calibri" w:cs="Calibri"/>
        </w:rPr>
        <w:t xml:space="preserve"> </w:t>
      </w:r>
      <w:r w:rsidRPr="008878FC">
        <w:rPr>
          <w:rFonts w:ascii="Calibri" w:hAnsi="Calibri" w:cs="Calibri"/>
        </w:rPr>
        <w:t xml:space="preserve">2016/679 z dnia 27 kwietnia 2016 r. w sprawie ochrony osób fizycznych w związku z </w:t>
      </w:r>
      <w:r>
        <w:rPr>
          <w:rFonts w:ascii="Calibri" w:hAnsi="Calibri" w:cs="Calibri"/>
        </w:rPr>
        <w:t xml:space="preserve">   </w:t>
      </w:r>
    </w:p>
    <w:p w14:paraId="498F39C3" w14:textId="77777777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Pr="008878FC">
        <w:rPr>
          <w:rFonts w:ascii="Calibri" w:hAnsi="Calibri" w:cs="Calibri"/>
        </w:rPr>
        <w:t xml:space="preserve">przetwarzaniem danych osobowych i w sprawie swobodnego przepływu takich danych oraz uchylenia </w:t>
      </w:r>
      <w:r>
        <w:rPr>
          <w:rFonts w:ascii="Calibri" w:hAnsi="Calibri" w:cs="Calibri"/>
        </w:rPr>
        <w:t xml:space="preserve">  </w:t>
      </w:r>
    </w:p>
    <w:p w14:paraId="16A7BBD8" w14:textId="77777777" w:rsidR="00DB3310" w:rsidRPr="008878FC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Pr="008878FC">
        <w:rPr>
          <w:rFonts w:ascii="Calibri" w:hAnsi="Calibri" w:cs="Calibri"/>
        </w:rPr>
        <w:t xml:space="preserve">dyrektywy 95/46/WE (ogólne rozporządzenie o ochronie danych, zwane dalej RODO) </w:t>
      </w:r>
      <w:r w:rsidRPr="00BF4AAE">
        <w:rPr>
          <w:rFonts w:cstheme="minorHAnsi"/>
          <w:lang w:eastAsia="pl-PL"/>
        </w:rPr>
        <w:t>Pedagogiczna Biblioteka Wojewódzka im. Komisji Edukacji Narodowej w Warszawie</w:t>
      </w:r>
      <w:r w:rsidRPr="008D5987">
        <w:rPr>
          <w:rFonts w:ascii="Calibri" w:hAnsi="Calibri" w:cs="Calibri"/>
          <w:color w:val="FF0000"/>
        </w:rPr>
        <w:t xml:space="preserve"> </w:t>
      </w:r>
      <w:r w:rsidRPr="008878FC">
        <w:rPr>
          <w:rFonts w:ascii="Calibri" w:hAnsi="Calibri" w:cs="Calibri"/>
        </w:rPr>
        <w:t xml:space="preserve">informuje, że: </w:t>
      </w:r>
    </w:p>
    <w:p w14:paraId="3BDE0451" w14:textId="77777777" w:rsidR="00DB3310" w:rsidRPr="00BF4AAE" w:rsidRDefault="00DB3310" w:rsidP="00DB331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8" w:line="240" w:lineRule="auto"/>
        <w:rPr>
          <w:rFonts w:cstheme="minorHAnsi"/>
          <w:color w:val="000000"/>
        </w:rPr>
      </w:pPr>
      <w:r w:rsidRPr="00BF4AAE">
        <w:rPr>
          <w:rFonts w:ascii="Calibri" w:hAnsi="Calibri" w:cs="Calibri"/>
        </w:rPr>
        <w:t xml:space="preserve">Administratorem Pani/Pana danych osobowych jest </w:t>
      </w:r>
      <w:r w:rsidRPr="00BF4AAE">
        <w:rPr>
          <w:rFonts w:cstheme="minorHAnsi"/>
          <w:lang w:eastAsia="pl-PL"/>
        </w:rPr>
        <w:t xml:space="preserve">Pedagogiczna Biblioteka Wojewódzka im. Komisji Edukacji Narodowej w Warszawie </w:t>
      </w:r>
      <w:r w:rsidRPr="00BF4AAE">
        <w:rPr>
          <w:rFonts w:ascii="Calibri" w:hAnsi="Calibri" w:cs="Calibri"/>
        </w:rPr>
        <w:t xml:space="preserve">w Warszawie; dane kontaktowe: 03-810 Warszawa, </w:t>
      </w:r>
      <w:r w:rsidRPr="00BF4AAE">
        <w:rPr>
          <w:rFonts w:ascii="Calibri" w:hAnsi="Calibri" w:cs="Calibri"/>
        </w:rPr>
        <w:br/>
        <w:t xml:space="preserve">ul. </w:t>
      </w:r>
      <w:proofErr w:type="spellStart"/>
      <w:r w:rsidRPr="00BF4AAE">
        <w:rPr>
          <w:rFonts w:ascii="Calibri" w:hAnsi="Calibri" w:cs="Calibri"/>
        </w:rPr>
        <w:t>Gocławska</w:t>
      </w:r>
      <w:proofErr w:type="spellEnd"/>
      <w:r w:rsidRPr="00BF4AAE">
        <w:rPr>
          <w:rFonts w:ascii="Calibri" w:hAnsi="Calibri" w:cs="Calibri"/>
        </w:rPr>
        <w:t xml:space="preserve"> 4, tel. 22 810 46 64, e-mail: </w:t>
      </w:r>
      <w:hyperlink r:id="rId6" w:history="1">
        <w:r w:rsidRPr="00F43B83">
          <w:rPr>
            <w:rStyle w:val="Hipercze"/>
            <w:rFonts w:cstheme="minorHAnsi"/>
            <w:lang w:eastAsia="pl-PL"/>
          </w:rPr>
          <w:t>sekretariat@pbw.waw.pl</w:t>
        </w:r>
      </w:hyperlink>
      <w:r w:rsidRPr="00F43B83">
        <w:rPr>
          <w:rFonts w:cstheme="minorHAnsi"/>
          <w:lang w:eastAsia="pl-PL"/>
        </w:rPr>
        <w:t>;</w:t>
      </w:r>
    </w:p>
    <w:p w14:paraId="4F586FC4" w14:textId="77777777" w:rsidR="00DB3310" w:rsidRPr="00BF4AAE" w:rsidRDefault="00DB3310" w:rsidP="00DB331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 w:rsidRPr="00BF4AAE">
        <w:rPr>
          <w:rFonts w:ascii="Calibri" w:hAnsi="Calibri" w:cs="Calibri"/>
        </w:rPr>
        <w:t xml:space="preserve">Wyznaczono Inspektora ochrony danych, z którym można kontaktować się poprzez adres e-mail:   </w:t>
      </w:r>
    </w:p>
    <w:p w14:paraId="0EC491F7" w14:textId="77777777" w:rsidR="00DB3310" w:rsidRDefault="0014737F" w:rsidP="00DB3310">
      <w:pPr>
        <w:pStyle w:val="Akapitzlist"/>
        <w:autoSpaceDE w:val="0"/>
        <w:autoSpaceDN w:val="0"/>
        <w:adjustRightInd w:val="0"/>
        <w:spacing w:after="18" w:line="240" w:lineRule="auto"/>
        <w:ind w:left="660"/>
        <w:rPr>
          <w:rFonts w:cstheme="minorHAnsi"/>
          <w:lang w:eastAsia="pl-PL"/>
        </w:rPr>
      </w:pPr>
      <w:hyperlink r:id="rId7" w:history="1">
        <w:r w:rsidR="00DB3310" w:rsidRPr="00F41BFB">
          <w:rPr>
            <w:rStyle w:val="Hipercze"/>
            <w:rFonts w:cstheme="minorHAnsi"/>
            <w:lang w:eastAsia="pl-PL"/>
          </w:rPr>
          <w:t>iod@ckziu.waw.pl</w:t>
        </w:r>
      </w:hyperlink>
    </w:p>
    <w:p w14:paraId="26206974" w14:textId="77777777" w:rsidR="00DB3310" w:rsidRPr="00BF4AAE" w:rsidRDefault="00DB3310" w:rsidP="00DB331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 w:rsidRPr="00BF4AAE">
        <w:rPr>
          <w:rFonts w:ascii="Calibri" w:hAnsi="Calibri" w:cs="Calibri"/>
        </w:rPr>
        <w:t xml:space="preserve">Przekazanie przez Panią/Pana danych osobowych jest dobrowolne, jednakże niepodanie tych   </w:t>
      </w:r>
    </w:p>
    <w:p w14:paraId="447A4DDF" w14:textId="77777777" w:rsidR="00DB3310" w:rsidRPr="00BF4AAE" w:rsidRDefault="00DB3310" w:rsidP="00DB3310">
      <w:pPr>
        <w:pStyle w:val="Akapitzlist"/>
        <w:autoSpaceDE w:val="0"/>
        <w:autoSpaceDN w:val="0"/>
        <w:adjustRightInd w:val="0"/>
        <w:spacing w:after="18" w:line="240" w:lineRule="auto"/>
        <w:ind w:left="660"/>
        <w:rPr>
          <w:rFonts w:cstheme="minorHAnsi"/>
          <w:color w:val="000000"/>
        </w:rPr>
      </w:pPr>
      <w:r w:rsidRPr="00BF4AAE">
        <w:rPr>
          <w:rFonts w:ascii="Calibri" w:hAnsi="Calibri" w:cs="Calibri"/>
        </w:rPr>
        <w:t xml:space="preserve">danych uniemożliwi zawarcie i realizację umowy cywilnoprawnej. </w:t>
      </w:r>
    </w:p>
    <w:p w14:paraId="230A4FD6" w14:textId="77777777" w:rsidR="00DB3310" w:rsidRPr="00BF4AAE" w:rsidRDefault="00DB3310" w:rsidP="00DB331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 w:rsidRPr="00BF4AAE">
        <w:rPr>
          <w:rFonts w:ascii="Calibri" w:hAnsi="Calibri" w:cs="Calibri"/>
        </w:rPr>
        <w:t xml:space="preserve">Dane osobowe przetwarzane są na podstawie art. 6 ust. 1 lit. b) i c) RODO, w tym ustawy z dnia 23    </w:t>
      </w:r>
    </w:p>
    <w:p w14:paraId="5DA586D4" w14:textId="77777777" w:rsidR="00DB3310" w:rsidRPr="00BF4AAE" w:rsidRDefault="00DB3310" w:rsidP="00DB3310">
      <w:pPr>
        <w:pStyle w:val="Akapitzlist"/>
        <w:autoSpaceDE w:val="0"/>
        <w:autoSpaceDN w:val="0"/>
        <w:adjustRightInd w:val="0"/>
        <w:spacing w:after="18" w:line="240" w:lineRule="auto"/>
        <w:ind w:left="660"/>
        <w:rPr>
          <w:rFonts w:ascii="Calibri" w:hAnsi="Calibri" w:cs="Calibri"/>
        </w:rPr>
      </w:pPr>
      <w:r w:rsidRPr="00BF4AAE">
        <w:rPr>
          <w:rFonts w:ascii="Calibri" w:hAnsi="Calibri" w:cs="Calibri"/>
        </w:rPr>
        <w:t xml:space="preserve">kwietnia 1964 r. Kodeks cywilny, w celu niezbędnym do zawarcia i realizacji umowy cywilnoprawnej. </w:t>
      </w:r>
    </w:p>
    <w:p w14:paraId="323254CC" w14:textId="77777777" w:rsidR="00DB3310" w:rsidRPr="00BF4AAE" w:rsidRDefault="00DB3310" w:rsidP="00DB331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Przetwarzane będą następujące kategorie</w:t>
      </w:r>
      <w:r w:rsidRPr="00BF4AAE">
        <w:rPr>
          <w:rFonts w:ascii="Calibri" w:hAnsi="Calibri" w:cs="Calibri"/>
        </w:rPr>
        <w:t xml:space="preserve"> Pani/Pana danych osobowych</w:t>
      </w:r>
      <w:r>
        <w:rPr>
          <w:rFonts w:ascii="Calibri" w:hAnsi="Calibri" w:cs="Calibri"/>
        </w:rPr>
        <w:t xml:space="preserve">: imię i nazwisko, adres </w:t>
      </w:r>
      <w:r>
        <w:rPr>
          <w:rFonts w:ascii="Calibri" w:hAnsi="Calibri" w:cs="Calibri"/>
        </w:rPr>
        <w:br/>
        <w:t>e-</w:t>
      </w:r>
      <w:r w:rsidRPr="00BF4AAE">
        <w:rPr>
          <w:rFonts w:ascii="Calibri" w:hAnsi="Calibri" w:cs="Calibri"/>
        </w:rPr>
        <w:t xml:space="preserve">mail, numer telefonu. </w:t>
      </w:r>
    </w:p>
    <w:p w14:paraId="4FEBF185" w14:textId="77777777" w:rsidR="00DB3310" w:rsidRPr="00BF4AAE" w:rsidRDefault="00DB3310" w:rsidP="00DB331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 w:rsidRPr="00BF4AAE">
        <w:rPr>
          <w:rFonts w:ascii="Calibri" w:hAnsi="Calibri" w:cs="Calibri"/>
        </w:rPr>
        <w:t xml:space="preserve">Pani/Pana dane osobowe będą przechowywane przez okres trwania umowy cywilnoprawnej i nie   </w:t>
      </w:r>
    </w:p>
    <w:p w14:paraId="299D6C3C" w14:textId="77777777" w:rsidR="00DB3310" w:rsidRDefault="00DB3310" w:rsidP="00DB3310">
      <w:pPr>
        <w:autoSpaceDE w:val="0"/>
        <w:autoSpaceDN w:val="0"/>
        <w:adjustRightInd w:val="0"/>
        <w:spacing w:after="18" w:line="240" w:lineRule="auto"/>
        <w:ind w:left="30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Pr="00BF4AAE">
        <w:rPr>
          <w:rFonts w:ascii="Calibri" w:hAnsi="Calibri" w:cs="Calibri"/>
        </w:rPr>
        <w:t xml:space="preserve">dłuższy od okresów zgodnych z aktualnie obwiązującymi przepisami prawa, w tym z przepisami </w:t>
      </w:r>
      <w:r>
        <w:rPr>
          <w:rFonts w:ascii="Calibri" w:hAnsi="Calibri" w:cs="Calibri"/>
        </w:rPr>
        <w:t xml:space="preserve">       </w:t>
      </w:r>
    </w:p>
    <w:p w14:paraId="174E0960" w14:textId="77777777" w:rsidR="00DB3310" w:rsidRPr="00BF4AAE" w:rsidRDefault="00DB3310" w:rsidP="00DB3310">
      <w:pPr>
        <w:autoSpaceDE w:val="0"/>
        <w:autoSpaceDN w:val="0"/>
        <w:adjustRightInd w:val="0"/>
        <w:spacing w:after="18" w:line="240" w:lineRule="auto"/>
        <w:ind w:left="30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Pr="00BF4AAE">
        <w:rPr>
          <w:rFonts w:ascii="Calibri" w:hAnsi="Calibri" w:cs="Calibri"/>
        </w:rPr>
        <w:t xml:space="preserve">dotyczącymi archiwizacji. </w:t>
      </w:r>
    </w:p>
    <w:p w14:paraId="27CA579B" w14:textId="77777777" w:rsidR="00DB3310" w:rsidRPr="00481341" w:rsidRDefault="00DB3310" w:rsidP="00DB331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 w:rsidRPr="00481341">
        <w:rPr>
          <w:rFonts w:ascii="Calibri" w:hAnsi="Calibri" w:cs="Calibri"/>
        </w:rPr>
        <w:t xml:space="preserve">Pani/Pana dane osobowe mogą zostać przekazane (w niezbędnym zakresie do realizacji celu z pkt. 4)     </w:t>
      </w:r>
    </w:p>
    <w:p w14:paraId="188FA3D6" w14:textId="77777777" w:rsidR="00DB3310" w:rsidRPr="00481341" w:rsidRDefault="00DB3310" w:rsidP="00DB3310">
      <w:pPr>
        <w:pStyle w:val="Akapitzlist"/>
        <w:autoSpaceDE w:val="0"/>
        <w:autoSpaceDN w:val="0"/>
        <w:adjustRightInd w:val="0"/>
        <w:spacing w:after="18" w:line="240" w:lineRule="auto"/>
        <w:ind w:left="660"/>
        <w:rPr>
          <w:rFonts w:ascii="Calibri" w:hAnsi="Calibri" w:cs="Calibri"/>
        </w:rPr>
      </w:pPr>
      <w:r w:rsidRPr="00481341">
        <w:rPr>
          <w:rFonts w:ascii="Calibri" w:hAnsi="Calibri" w:cs="Calibri"/>
        </w:rPr>
        <w:t xml:space="preserve">podmiotom przetwarzającym dane osobowe na rzecz Administratora, tj. usługi IT, pocztowe. Ponadto, dane mogą zostać udostępnione innym podmiotom uprawnionym do dostępu do danych osobowych na podstawie właściwych przepisów prawa polskiego. </w:t>
      </w:r>
    </w:p>
    <w:p w14:paraId="598D0A01" w14:textId="77777777" w:rsidR="00DB3310" w:rsidRPr="00481341" w:rsidRDefault="00DB3310" w:rsidP="00DB331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 w:rsidRPr="00481341">
        <w:rPr>
          <w:rFonts w:ascii="Calibri" w:hAnsi="Calibri" w:cs="Calibri"/>
        </w:rPr>
        <w:t xml:space="preserve">PBW w Warszawie pozyskał Pani/Pana dane osobowe od Wykonawcy, który zamierza zawrzeć   </w:t>
      </w:r>
    </w:p>
    <w:p w14:paraId="12C5AA39" w14:textId="77777777" w:rsidR="00DB3310" w:rsidRPr="00481341" w:rsidRDefault="00DB3310" w:rsidP="00DB3310">
      <w:pPr>
        <w:pStyle w:val="Akapitzlist"/>
        <w:autoSpaceDE w:val="0"/>
        <w:autoSpaceDN w:val="0"/>
        <w:adjustRightInd w:val="0"/>
        <w:spacing w:after="18" w:line="240" w:lineRule="auto"/>
        <w:ind w:left="660"/>
        <w:rPr>
          <w:rFonts w:ascii="Calibri" w:hAnsi="Calibri" w:cs="Calibri"/>
        </w:rPr>
      </w:pPr>
      <w:r w:rsidRPr="00481341">
        <w:rPr>
          <w:rFonts w:ascii="Calibri" w:hAnsi="Calibri" w:cs="Calibri"/>
        </w:rPr>
        <w:t>umowę lub zawarł umowę z</w:t>
      </w:r>
      <w:r w:rsidRPr="00481341">
        <w:rPr>
          <w:rFonts w:cstheme="minorHAnsi"/>
          <w:lang w:eastAsia="pl-PL"/>
        </w:rPr>
        <w:t xml:space="preserve"> Pedagogicznej Biblioteki Wojewódzkiej im. Komisji Edukacji Narodowej </w:t>
      </w:r>
      <w:r>
        <w:rPr>
          <w:rFonts w:cstheme="minorHAnsi"/>
          <w:lang w:eastAsia="pl-PL"/>
        </w:rPr>
        <w:t xml:space="preserve"> </w:t>
      </w:r>
      <w:r w:rsidRPr="00481341">
        <w:rPr>
          <w:rFonts w:cstheme="minorHAnsi"/>
          <w:lang w:eastAsia="pl-PL"/>
        </w:rPr>
        <w:t>w Warszawie</w:t>
      </w:r>
      <w:r w:rsidRPr="00481341">
        <w:rPr>
          <w:rFonts w:ascii="Calibri" w:hAnsi="Calibri" w:cs="Calibri"/>
        </w:rPr>
        <w:t xml:space="preserve">. </w:t>
      </w:r>
    </w:p>
    <w:p w14:paraId="442008BA" w14:textId="7777777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Pr="008878FC">
        <w:rPr>
          <w:rFonts w:ascii="Calibri" w:hAnsi="Calibri" w:cs="Calibri"/>
        </w:rPr>
        <w:t xml:space="preserve">9) </w:t>
      </w:r>
      <w:r>
        <w:rPr>
          <w:rFonts w:ascii="Calibri" w:hAnsi="Calibri" w:cs="Calibri"/>
        </w:rPr>
        <w:t xml:space="preserve">  </w:t>
      </w:r>
      <w:r w:rsidRPr="008878FC">
        <w:rPr>
          <w:rFonts w:ascii="Calibri" w:hAnsi="Calibri" w:cs="Calibri"/>
        </w:rPr>
        <w:t xml:space="preserve">Pani/Pana dane osobowe nie będą profilowane. </w:t>
      </w:r>
    </w:p>
    <w:p w14:paraId="1BFB8E01" w14:textId="77777777" w:rsidR="00DB3310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</w:t>
      </w:r>
      <w:r w:rsidRPr="008878FC">
        <w:rPr>
          <w:rFonts w:ascii="Calibri" w:hAnsi="Calibri" w:cs="Calibri"/>
        </w:rPr>
        <w:t xml:space="preserve">10) </w:t>
      </w:r>
      <w:r>
        <w:rPr>
          <w:rFonts w:ascii="Calibri" w:hAnsi="Calibri" w:cs="Calibri"/>
        </w:rPr>
        <w:t xml:space="preserve"> </w:t>
      </w:r>
      <w:r w:rsidRPr="008878FC">
        <w:rPr>
          <w:rFonts w:ascii="Calibri" w:hAnsi="Calibri" w:cs="Calibri"/>
        </w:rPr>
        <w:t xml:space="preserve">Pani/Pana dane osobowe nie będą przekazywane do państwa trzeciego lub organizacji </w:t>
      </w:r>
      <w:r>
        <w:rPr>
          <w:rFonts w:ascii="Calibri" w:hAnsi="Calibri" w:cs="Calibri"/>
        </w:rPr>
        <w:t xml:space="preserve">  </w:t>
      </w:r>
    </w:p>
    <w:p w14:paraId="1C838C50" w14:textId="7777777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</w:t>
      </w:r>
      <w:r w:rsidRPr="008878FC">
        <w:rPr>
          <w:rFonts w:ascii="Calibri" w:hAnsi="Calibri" w:cs="Calibri"/>
        </w:rPr>
        <w:t xml:space="preserve">międzynarodowej. </w:t>
      </w:r>
    </w:p>
    <w:p w14:paraId="7DAAABA1" w14:textId="7777777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Pr="008878FC">
        <w:rPr>
          <w:rFonts w:ascii="Calibri" w:hAnsi="Calibri" w:cs="Calibri"/>
        </w:rPr>
        <w:t xml:space="preserve">11) Ma Pani/Pan prawo do: </w:t>
      </w:r>
    </w:p>
    <w:p w14:paraId="17874623" w14:textId="7777777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</w:t>
      </w:r>
      <w:r w:rsidRPr="008878FC">
        <w:rPr>
          <w:rFonts w:ascii="Calibri" w:hAnsi="Calibri" w:cs="Calibri"/>
        </w:rPr>
        <w:t xml:space="preserve">a) dostępu do danych osobowych, </w:t>
      </w:r>
    </w:p>
    <w:p w14:paraId="3B9A6FED" w14:textId="7777777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</w:t>
      </w:r>
      <w:r w:rsidRPr="008878FC">
        <w:rPr>
          <w:rFonts w:ascii="Calibri" w:hAnsi="Calibri" w:cs="Calibri"/>
        </w:rPr>
        <w:t xml:space="preserve">b) sprostowania danych osobowych, </w:t>
      </w:r>
    </w:p>
    <w:p w14:paraId="2EC4AE51" w14:textId="7777777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</w:t>
      </w:r>
      <w:r w:rsidRPr="008878FC">
        <w:rPr>
          <w:rFonts w:ascii="Calibri" w:hAnsi="Calibri" w:cs="Calibri"/>
        </w:rPr>
        <w:t xml:space="preserve">c) ograniczenia przetwarzania danych osobowych, </w:t>
      </w:r>
    </w:p>
    <w:p w14:paraId="4A601D63" w14:textId="7777777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</w:t>
      </w:r>
      <w:r w:rsidRPr="008878FC">
        <w:rPr>
          <w:rFonts w:ascii="Calibri" w:hAnsi="Calibri" w:cs="Calibri"/>
        </w:rPr>
        <w:t xml:space="preserve">d) usunięcia danych osobowych („prawo do bycia zapomnianym”), </w:t>
      </w:r>
    </w:p>
    <w:p w14:paraId="64542F23" w14:textId="7777777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</w:t>
      </w:r>
      <w:r w:rsidRPr="008878FC">
        <w:rPr>
          <w:rFonts w:ascii="Calibri" w:hAnsi="Calibri" w:cs="Calibri"/>
        </w:rPr>
        <w:t xml:space="preserve">e) przenoszenia danych osobowych, </w:t>
      </w:r>
    </w:p>
    <w:p w14:paraId="0CA13932" w14:textId="77777777" w:rsidR="00DB3310" w:rsidRPr="008878FC" w:rsidRDefault="00DB3310" w:rsidP="00DB3310">
      <w:pPr>
        <w:autoSpaceDE w:val="0"/>
        <w:autoSpaceDN w:val="0"/>
        <w:adjustRightInd w:val="0"/>
        <w:spacing w:after="18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</w:t>
      </w:r>
      <w:r w:rsidRPr="008878FC">
        <w:rPr>
          <w:rFonts w:ascii="Calibri" w:hAnsi="Calibri" w:cs="Calibri"/>
        </w:rPr>
        <w:t xml:space="preserve">f) wniesienia sprzeciwu wobec przetwarzania danych osobowych, </w:t>
      </w:r>
    </w:p>
    <w:p w14:paraId="201BE0B9" w14:textId="77777777" w:rsidR="00DB3310" w:rsidRPr="008878FC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</w:t>
      </w:r>
      <w:r w:rsidRPr="008878FC">
        <w:rPr>
          <w:rFonts w:ascii="Calibri" w:hAnsi="Calibri" w:cs="Calibri"/>
        </w:rPr>
        <w:t xml:space="preserve">g) wniesienia skargi do organu nadzorczego właściwego w sprawach ochrony danych osobowych, </w:t>
      </w:r>
    </w:p>
    <w:p w14:paraId="65A50A46" w14:textId="56EC19C1" w:rsidR="00DB3310" w:rsidRDefault="00DB3310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- może </w:t>
      </w:r>
      <w:r w:rsidRPr="008878FC">
        <w:rPr>
          <w:rFonts w:ascii="Calibri" w:hAnsi="Calibri" w:cs="Calibri"/>
        </w:rPr>
        <w:t>być realizowana w oparciu i na zasadach określonych w RODO</w:t>
      </w:r>
    </w:p>
    <w:p w14:paraId="765745CE" w14:textId="3BBC8553" w:rsidR="009A6E36" w:rsidRPr="009A6E36" w:rsidRDefault="00DB3310" w:rsidP="009A6E3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878FC">
        <w:rPr>
          <w:rFonts w:ascii="Calibri" w:hAnsi="Calibri" w:cs="Calibri"/>
          <w:sz w:val="20"/>
          <w:szCs w:val="20"/>
        </w:rPr>
        <w:t>Załączniki do ogłoszenia</w:t>
      </w:r>
      <w:r w:rsidRPr="009A6E36">
        <w:rPr>
          <w:rFonts w:ascii="Calibri" w:hAnsi="Calibri" w:cs="Calibri"/>
        </w:rPr>
        <w:t xml:space="preserve">: </w:t>
      </w:r>
      <w:r w:rsidR="009A6E36">
        <w:rPr>
          <w:rFonts w:ascii="Calibri" w:hAnsi="Calibri" w:cs="Calibri"/>
        </w:rPr>
        <w:br/>
      </w:r>
      <w:r w:rsidR="009A6E36" w:rsidRPr="008878FC">
        <w:rPr>
          <w:rFonts w:ascii="Calibri" w:hAnsi="Calibri" w:cs="Calibri"/>
          <w:sz w:val="20"/>
          <w:szCs w:val="20"/>
        </w:rPr>
        <w:t xml:space="preserve">Załącznik nr 1 – Wzór umowy; </w:t>
      </w:r>
      <w:r w:rsidR="009A6E36">
        <w:rPr>
          <w:rFonts w:ascii="Calibri" w:hAnsi="Calibri" w:cs="Calibri"/>
          <w:sz w:val="20"/>
          <w:szCs w:val="20"/>
        </w:rPr>
        <w:t>Z</w:t>
      </w:r>
      <w:r w:rsidR="009A6E36" w:rsidRPr="008878FC">
        <w:rPr>
          <w:rFonts w:ascii="Calibri" w:hAnsi="Calibri" w:cs="Calibri"/>
          <w:sz w:val="20"/>
          <w:szCs w:val="20"/>
        </w:rPr>
        <w:t>ałącznik nr 2 – Formularz oferto</w:t>
      </w:r>
      <w:r w:rsidR="009A6E36">
        <w:rPr>
          <w:rFonts w:ascii="Calibri" w:hAnsi="Calibri" w:cs="Calibri"/>
          <w:sz w:val="20"/>
          <w:szCs w:val="20"/>
        </w:rPr>
        <w:t xml:space="preserve">wy                     </w:t>
      </w:r>
      <w:r w:rsidR="009A6E36" w:rsidRPr="009A6E36">
        <w:rPr>
          <w:rFonts w:ascii="Calibri" w:hAnsi="Calibri" w:cs="Calibri"/>
        </w:rPr>
        <w:t xml:space="preserve">Dyrektor PBW </w:t>
      </w:r>
    </w:p>
    <w:p w14:paraId="70F692DC" w14:textId="2DAADF32" w:rsidR="009A6E36" w:rsidRPr="009A6E36" w:rsidRDefault="009A6E36" w:rsidP="009A6E3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  <w:sectPr w:rsidR="009A6E36" w:rsidRPr="009A6E36" w:rsidSect="00406055">
          <w:pgSz w:w="11906" w:h="16838"/>
          <w:pgMar w:top="1004" w:right="1036" w:bottom="751" w:left="1206" w:header="708" w:footer="708" w:gutter="0"/>
          <w:cols w:space="708"/>
          <w:noEndnote/>
          <w:docGrid w:linePitch="299"/>
        </w:sectPr>
      </w:pPr>
      <w:r w:rsidRPr="009A6E36">
        <w:rPr>
          <w:rFonts w:ascii="Calibri" w:hAnsi="Calibri" w:cs="Calibri"/>
        </w:rPr>
        <w:t xml:space="preserve">                                                                                                                              Joanna Kamińska                                                 </w:t>
      </w:r>
    </w:p>
    <w:p w14:paraId="78F0E6CB" w14:textId="0B0E3965" w:rsidR="009A6E36" w:rsidRDefault="009A6E36" w:rsidP="00DB331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                                                                              </w:t>
      </w:r>
      <w:r w:rsidRPr="009A6E36">
        <w:rPr>
          <w:rFonts w:ascii="Calibri" w:hAnsi="Calibri" w:cs="Calibri"/>
        </w:rPr>
        <w:t xml:space="preserve">                                                  </w:t>
      </w:r>
      <w:r>
        <w:rPr>
          <w:rFonts w:ascii="Calibri" w:hAnsi="Calibri" w:cs="Calibri"/>
        </w:rPr>
        <w:t xml:space="preserve">                             </w:t>
      </w:r>
    </w:p>
    <w:p w14:paraId="5B591C3C" w14:textId="77777777" w:rsidR="00D63D34" w:rsidRDefault="00D63D34" w:rsidP="00F61344"/>
    <w:sectPr w:rsidR="00D63D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4D232E"/>
    <w:multiLevelType w:val="hybridMultilevel"/>
    <w:tmpl w:val="CB24DFC2"/>
    <w:lvl w:ilvl="0" w:tplc="DDA810E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43C63CC1"/>
    <w:multiLevelType w:val="hybridMultilevel"/>
    <w:tmpl w:val="24B20DC2"/>
    <w:lvl w:ilvl="0" w:tplc="CE40F8FA">
      <w:start w:val="1"/>
      <w:numFmt w:val="decimal"/>
      <w:lvlText w:val="%1)"/>
      <w:lvlJc w:val="left"/>
      <w:pPr>
        <w:ind w:left="690" w:hanging="360"/>
      </w:pPr>
      <w:rPr>
        <w:rFonts w:ascii="Calibri" w:hAnsi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310"/>
    <w:rsid w:val="0014737F"/>
    <w:rsid w:val="00172650"/>
    <w:rsid w:val="002F7B6A"/>
    <w:rsid w:val="00406055"/>
    <w:rsid w:val="004240AD"/>
    <w:rsid w:val="004307DE"/>
    <w:rsid w:val="004B398E"/>
    <w:rsid w:val="00553140"/>
    <w:rsid w:val="007048A0"/>
    <w:rsid w:val="009A6E36"/>
    <w:rsid w:val="00A74F1E"/>
    <w:rsid w:val="00C01271"/>
    <w:rsid w:val="00CE2C10"/>
    <w:rsid w:val="00D63D34"/>
    <w:rsid w:val="00DB3310"/>
    <w:rsid w:val="00E17EC5"/>
    <w:rsid w:val="00F6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42F9C"/>
  <w15:chartTrackingRefBased/>
  <w15:docId w15:val="{0C559587-0F98-4522-BDCB-EDC89011F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33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B33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B3310"/>
    <w:rPr>
      <w:color w:val="0563C1" w:themeColor="hyperlink"/>
      <w:u w:val="single"/>
    </w:rPr>
  </w:style>
  <w:style w:type="paragraph" w:customStyle="1" w:styleId="Akapitzlist1">
    <w:name w:val="Akapit z listą1"/>
    <w:basedOn w:val="Normalny"/>
    <w:rsid w:val="00DB33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DB3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ckziu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pbw.waw.pl" TargetMode="External"/><Relationship Id="rId5" Type="http://schemas.openxmlformats.org/officeDocument/2006/relationships/hyperlink" Target="mailto:agnieszka.pankiewicz@pbw.waw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2107</Words>
  <Characters>12647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Pankiewicz</dc:creator>
  <cp:keywords/>
  <dc:description/>
  <cp:lastModifiedBy>Maciej Bidelski</cp:lastModifiedBy>
  <cp:revision>16</cp:revision>
  <cp:lastPrinted>2024-08-09T10:09:00Z</cp:lastPrinted>
  <dcterms:created xsi:type="dcterms:W3CDTF">2024-08-09T06:45:00Z</dcterms:created>
  <dcterms:modified xsi:type="dcterms:W3CDTF">2024-08-14T12:23:00Z</dcterms:modified>
</cp:coreProperties>
</file>